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F0" w:rsidRPr="00270486" w:rsidRDefault="00DC3FF0" w:rsidP="00270486">
      <w:pPr>
        <w:ind w:left="0" w:firstLine="0"/>
        <w:rPr>
          <w:rFonts w:ascii="Century Gothic" w:hAnsi="Century Gothic"/>
          <w:sz w:val="22"/>
        </w:rPr>
      </w:pPr>
    </w:p>
    <w:tbl>
      <w:tblPr>
        <w:tblStyle w:val="TableGrid"/>
        <w:tblpPr w:leftFromText="180" w:rightFromText="180" w:vertAnchor="text" w:horzAnchor="margin" w:tblpXSpec="center" w:tblpY="177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DC3FF0" w:rsidRPr="0096605B" w:rsidTr="00A67E9C">
        <w:trPr>
          <w:trHeight w:val="454"/>
        </w:trPr>
        <w:tc>
          <w:tcPr>
            <w:tcW w:w="9209" w:type="dxa"/>
            <w:gridSpan w:val="3"/>
            <w:vAlign w:val="center"/>
          </w:tcPr>
          <w:p w:rsidR="00DC3FF0" w:rsidRPr="0096605B" w:rsidRDefault="00B21223" w:rsidP="00BC3F74">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aps/>
                <w:color w:val="000000" w:themeColor="text1"/>
                <w:sz w:val="56"/>
                <w:szCs w:val="22"/>
                <w:highlight w:val="white"/>
              </w:rPr>
              <w:t>BRIGHTON GIRLS</w:t>
            </w:r>
            <w:r w:rsidR="00DC3FF0" w:rsidRPr="0096605B">
              <w:rPr>
                <w:rFonts w:ascii="Century Gothic" w:hAnsi="Century Gothic"/>
                <w:caps/>
                <w:color w:val="000000" w:themeColor="text1"/>
                <w:sz w:val="56"/>
                <w:szCs w:val="22"/>
                <w:highlight w:val="white"/>
              </w:rPr>
              <w:t xml:space="preserve"> </w:t>
            </w:r>
            <w:r w:rsidR="00DC3FF0" w:rsidRPr="0096605B">
              <w:rPr>
                <w:rFonts w:ascii="Century Gothic" w:hAnsi="Century Gothic"/>
                <w:caps/>
                <w:color w:val="000000" w:themeColor="text1"/>
                <w:sz w:val="56"/>
                <w:szCs w:val="22"/>
              </w:rPr>
              <w:t>policy</w:t>
            </w:r>
          </w:p>
        </w:tc>
      </w:tr>
      <w:tr w:rsidR="00DC3FF0" w:rsidRPr="0096605B" w:rsidTr="00A67E9C">
        <w:trPr>
          <w:trHeight w:val="7815"/>
        </w:trPr>
        <w:tc>
          <w:tcPr>
            <w:tcW w:w="9209" w:type="dxa"/>
            <w:gridSpan w:val="3"/>
          </w:tcPr>
          <w:p w:rsidR="00DC3FF0" w:rsidRPr="0096605B" w:rsidRDefault="00DC3FF0" w:rsidP="00BC3F74">
            <w:pPr>
              <w:rPr>
                <w:rFonts w:ascii="Century Gothic" w:hAnsi="Century Gothic"/>
                <w:b/>
                <w:color w:val="000000" w:themeColor="text1"/>
                <w:sz w:val="28"/>
                <w:szCs w:val="22"/>
              </w:rPr>
            </w:pPr>
            <w:r>
              <w:rPr>
                <w:rFonts w:ascii="Century Gothic" w:hAnsi="Century Gothic"/>
                <w:b/>
                <w:color w:val="808080" w:themeColor="background1" w:themeShade="80"/>
                <w:sz w:val="32"/>
                <w:szCs w:val="22"/>
              </w:rPr>
              <w:t>PUPIL SUPERVISION (SENIOR SCHOOL)</w:t>
            </w:r>
          </w:p>
          <w:p w:rsidR="00DC3FF0" w:rsidRPr="0096605B" w:rsidRDefault="00DC3FF0" w:rsidP="00BC3F74">
            <w:pPr>
              <w:rPr>
                <w:rFonts w:ascii="Century Gothic" w:hAnsi="Century Gothic" w:cstheme="majorHAnsi"/>
                <w:b/>
                <w:color w:val="000000" w:themeColor="text1"/>
                <w:sz w:val="28"/>
                <w:szCs w:val="22"/>
              </w:rPr>
            </w:pPr>
          </w:p>
        </w:tc>
      </w:tr>
      <w:tr w:rsidR="00DC3FF0" w:rsidRPr="0096605B" w:rsidTr="00A67E9C">
        <w:trPr>
          <w:trHeight w:val="454"/>
        </w:trPr>
        <w:tc>
          <w:tcPr>
            <w:tcW w:w="9209" w:type="dxa"/>
            <w:gridSpan w:val="3"/>
            <w:vAlign w:val="center"/>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Document Control </w:t>
            </w:r>
          </w:p>
        </w:tc>
      </w:tr>
      <w:tr w:rsidR="00DC3FF0" w:rsidRPr="0096605B" w:rsidTr="00A67E9C">
        <w:trPr>
          <w:trHeight w:val="390"/>
        </w:trPr>
        <w:tc>
          <w:tcPr>
            <w:tcW w:w="6516" w:type="dxa"/>
            <w:gridSpan w:val="2"/>
            <w:shd w:val="clear" w:color="auto" w:fill="auto"/>
            <w:vAlign w:val="bottom"/>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Valid as of: </w:t>
            </w:r>
          </w:p>
        </w:tc>
      </w:tr>
      <w:tr w:rsidR="00DC3FF0" w:rsidRPr="0096605B" w:rsidTr="00A67E9C">
        <w:trPr>
          <w:trHeight w:val="552"/>
        </w:trPr>
        <w:tc>
          <w:tcPr>
            <w:tcW w:w="6516" w:type="dxa"/>
            <w:gridSpan w:val="2"/>
            <w:shd w:val="clear" w:color="auto" w:fill="auto"/>
          </w:tcPr>
          <w:p w:rsidR="00DC3FF0" w:rsidRDefault="000C686C" w:rsidP="00BC3F74">
            <w:pPr>
              <w:rPr>
                <w:rFonts w:ascii="Century Gothic" w:hAnsi="Century Gothic" w:cstheme="majorHAnsi"/>
                <w:color w:val="000000" w:themeColor="text1"/>
                <w:szCs w:val="22"/>
              </w:rPr>
            </w:pPr>
            <w:r>
              <w:rPr>
                <w:rFonts w:ascii="Century Gothic" w:hAnsi="Century Gothic" w:cstheme="majorHAnsi"/>
                <w:color w:val="000000" w:themeColor="text1"/>
                <w:szCs w:val="22"/>
              </w:rPr>
              <w:t>Wendy Fox</w:t>
            </w:r>
          </w:p>
          <w:p w:rsidR="00DC3FF0" w:rsidRPr="0096605B" w:rsidRDefault="00DC3FF0" w:rsidP="00BC3F74">
            <w:pPr>
              <w:rPr>
                <w:rFonts w:ascii="Century Gothic" w:hAnsi="Century Gothic" w:cstheme="majorHAnsi"/>
                <w:b/>
                <w:color w:val="000000" w:themeColor="text1"/>
                <w:szCs w:val="22"/>
              </w:rPr>
            </w:pPr>
            <w:r>
              <w:rPr>
                <w:rFonts w:ascii="Century Gothic" w:hAnsi="Century Gothic" w:cstheme="majorHAnsi"/>
                <w:color w:val="000000" w:themeColor="text1"/>
                <w:szCs w:val="22"/>
              </w:rPr>
              <w:t xml:space="preserve">Deputy Head </w:t>
            </w:r>
            <w:r w:rsidR="000C686C">
              <w:rPr>
                <w:rFonts w:ascii="Century Gothic" w:hAnsi="Century Gothic" w:cstheme="majorHAnsi"/>
                <w:color w:val="000000" w:themeColor="text1"/>
                <w:szCs w:val="22"/>
              </w:rPr>
              <w:t>Pastoral</w:t>
            </w:r>
          </w:p>
        </w:tc>
        <w:tc>
          <w:tcPr>
            <w:tcW w:w="2693" w:type="dxa"/>
            <w:shd w:val="clear" w:color="auto" w:fill="auto"/>
          </w:tcPr>
          <w:p w:rsidR="00DC3FF0" w:rsidRPr="0096605B" w:rsidRDefault="00B8615B" w:rsidP="00BC3F74">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2020</w:t>
            </w:r>
          </w:p>
        </w:tc>
      </w:tr>
      <w:tr w:rsidR="00DC3FF0" w:rsidRPr="0096605B" w:rsidTr="00A67E9C">
        <w:trPr>
          <w:trHeight w:val="418"/>
        </w:trPr>
        <w:tc>
          <w:tcPr>
            <w:tcW w:w="3686" w:type="dxa"/>
            <w:shd w:val="clear" w:color="auto" w:fill="auto"/>
            <w:vAlign w:val="bottom"/>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School:</w:t>
            </w:r>
          </w:p>
        </w:tc>
        <w:tc>
          <w:tcPr>
            <w:tcW w:w="2830" w:type="dxa"/>
            <w:shd w:val="clear" w:color="auto" w:fill="auto"/>
            <w:vAlign w:val="bottom"/>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Version:</w:t>
            </w:r>
          </w:p>
        </w:tc>
        <w:tc>
          <w:tcPr>
            <w:tcW w:w="2693" w:type="dxa"/>
            <w:shd w:val="clear" w:color="auto" w:fill="auto"/>
            <w:vAlign w:val="bottom"/>
          </w:tcPr>
          <w:p w:rsidR="00DC3FF0" w:rsidRPr="0096605B" w:rsidRDefault="00DC3FF0" w:rsidP="00BC3F7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Last Review:</w:t>
            </w:r>
          </w:p>
        </w:tc>
      </w:tr>
      <w:tr w:rsidR="00DC3FF0" w:rsidRPr="0096605B" w:rsidTr="00A67E9C">
        <w:trPr>
          <w:trHeight w:val="408"/>
        </w:trPr>
        <w:tc>
          <w:tcPr>
            <w:tcW w:w="3686" w:type="dxa"/>
            <w:shd w:val="clear" w:color="auto" w:fill="auto"/>
          </w:tcPr>
          <w:p w:rsidR="00DC3FF0" w:rsidRPr="0096605B" w:rsidRDefault="000C686C" w:rsidP="00C77223">
            <w:pPr>
              <w:rPr>
                <w:rFonts w:ascii="Century Gothic" w:hAnsi="Century Gothic" w:cstheme="majorHAnsi"/>
                <w:b/>
                <w:color w:val="000000" w:themeColor="text1"/>
                <w:szCs w:val="22"/>
              </w:rPr>
            </w:pPr>
            <w:r>
              <w:rPr>
                <w:rFonts w:ascii="Century Gothic" w:hAnsi="Century Gothic"/>
                <w:color w:val="000000" w:themeColor="text1"/>
                <w:szCs w:val="22"/>
              </w:rPr>
              <w:t>Brighton Girls</w:t>
            </w:r>
            <w:r w:rsidR="00DC3FF0" w:rsidRPr="0096605B">
              <w:rPr>
                <w:rFonts w:ascii="Century Gothic" w:hAnsi="Century Gothic"/>
                <w:color w:val="000000" w:themeColor="text1"/>
                <w:szCs w:val="22"/>
              </w:rPr>
              <w:t xml:space="preserve"> </w:t>
            </w:r>
            <w:r w:rsidR="00C77223">
              <w:rPr>
                <w:rFonts w:ascii="Century Gothic" w:hAnsi="Century Gothic"/>
                <w:color w:val="000000" w:themeColor="text1"/>
                <w:szCs w:val="22"/>
              </w:rPr>
              <w:t>(Senior)</w:t>
            </w:r>
          </w:p>
        </w:tc>
        <w:tc>
          <w:tcPr>
            <w:tcW w:w="2830" w:type="dxa"/>
            <w:shd w:val="clear" w:color="auto" w:fill="auto"/>
          </w:tcPr>
          <w:p w:rsidR="00DC3FF0" w:rsidRPr="0096605B" w:rsidRDefault="00DC3FF0" w:rsidP="00BC3F74">
            <w:pPr>
              <w:rPr>
                <w:rFonts w:ascii="Century Gothic" w:hAnsi="Century Gothic" w:cstheme="majorHAnsi"/>
                <w:color w:val="000000" w:themeColor="text1"/>
                <w:szCs w:val="22"/>
              </w:rPr>
            </w:pPr>
            <w:r w:rsidRPr="0096605B">
              <w:rPr>
                <w:rFonts w:ascii="Century Gothic" w:hAnsi="Century Gothic" w:cstheme="majorHAnsi"/>
                <w:color w:val="000000" w:themeColor="text1"/>
                <w:szCs w:val="22"/>
              </w:rPr>
              <w:t>02</w:t>
            </w:r>
          </w:p>
        </w:tc>
        <w:tc>
          <w:tcPr>
            <w:tcW w:w="2693" w:type="dxa"/>
            <w:shd w:val="clear" w:color="auto" w:fill="auto"/>
          </w:tcPr>
          <w:p w:rsidR="00DC3FF0" w:rsidRPr="0096605B" w:rsidRDefault="00B8615B" w:rsidP="00BC3F74">
            <w:pPr>
              <w:rPr>
                <w:rFonts w:ascii="Century Gothic" w:hAnsi="Century Gothic" w:cstheme="majorHAnsi"/>
                <w:color w:val="000000" w:themeColor="text1"/>
                <w:szCs w:val="22"/>
              </w:rPr>
            </w:pPr>
            <w:r>
              <w:rPr>
                <w:rFonts w:ascii="Century Gothic" w:hAnsi="Century Gothic" w:cstheme="majorHAnsi"/>
                <w:color w:val="000000" w:themeColor="text1"/>
                <w:szCs w:val="22"/>
              </w:rPr>
              <w:t>June 2020</w:t>
            </w:r>
          </w:p>
        </w:tc>
      </w:tr>
    </w:tbl>
    <w:p w:rsidR="00DC3FF0" w:rsidRDefault="00DC3FF0" w:rsidP="00BC3F74">
      <w:pPr>
        <w:spacing w:after="419" w:line="259" w:lineRule="auto"/>
        <w:ind w:left="31" w:right="-35" w:firstLine="0"/>
        <w:jc w:val="both"/>
        <w:rPr>
          <w:rFonts w:ascii="Century Gothic" w:hAnsi="Century Gothic"/>
          <w:noProof/>
          <w:sz w:val="22"/>
        </w:rPr>
      </w:pPr>
    </w:p>
    <w:p w:rsidR="00DC3FF0" w:rsidRDefault="00DC3FF0" w:rsidP="00BC3F74">
      <w:pPr>
        <w:spacing w:after="419" w:line="259" w:lineRule="auto"/>
        <w:ind w:left="31" w:right="-35" w:firstLine="0"/>
        <w:jc w:val="both"/>
        <w:rPr>
          <w:rFonts w:ascii="Century Gothic" w:hAnsi="Century Gothic"/>
          <w:noProof/>
          <w:sz w:val="22"/>
        </w:rPr>
      </w:pPr>
    </w:p>
    <w:p w:rsidR="00DC3FF0" w:rsidRDefault="00DC3FF0" w:rsidP="00BC3F74">
      <w:pPr>
        <w:spacing w:after="419" w:line="259" w:lineRule="auto"/>
        <w:ind w:left="31" w:right="-35" w:firstLine="0"/>
        <w:jc w:val="both"/>
        <w:rPr>
          <w:rFonts w:ascii="Century Gothic" w:hAnsi="Century Gothic"/>
          <w:noProof/>
          <w:sz w:val="22"/>
        </w:rPr>
      </w:pPr>
    </w:p>
    <w:sdt>
      <w:sdtPr>
        <w:rPr>
          <w:rFonts w:ascii="Calibri" w:eastAsia="Calibri" w:hAnsi="Calibri" w:cs="Calibri"/>
          <w:color w:val="000000"/>
          <w:sz w:val="22"/>
          <w:szCs w:val="22"/>
          <w:lang w:val="en-GB" w:eastAsia="en-GB"/>
        </w:rPr>
        <w:id w:val="715478778"/>
        <w:docPartObj>
          <w:docPartGallery w:val="Table of Contents"/>
          <w:docPartUnique/>
        </w:docPartObj>
      </w:sdtPr>
      <w:sdtEndPr>
        <w:rPr>
          <w:b/>
          <w:bCs/>
          <w:noProof/>
        </w:rPr>
      </w:sdtEndPr>
      <w:sdtContent>
        <w:p w:rsidR="00DC3FF0" w:rsidRDefault="00DC3FF0" w:rsidP="00BC3F74">
          <w:pPr>
            <w:pStyle w:val="TOCHeading"/>
            <w:jc w:val="both"/>
            <w:rPr>
              <w:rFonts w:ascii="Century Gothic" w:hAnsi="Century Gothic"/>
              <w:color w:val="000000" w:themeColor="text1"/>
            </w:rPr>
          </w:pPr>
          <w:r w:rsidRPr="005D2952">
            <w:rPr>
              <w:rFonts w:ascii="Century Gothic" w:hAnsi="Century Gothic"/>
              <w:color w:val="000000" w:themeColor="text1"/>
            </w:rPr>
            <w:t>TABLE OF CONTENTS</w:t>
          </w:r>
        </w:p>
        <w:p w:rsidR="00DC3FF0" w:rsidRPr="005D2952" w:rsidRDefault="00DC3FF0" w:rsidP="00BC3F74">
          <w:pPr>
            <w:jc w:val="both"/>
            <w:rPr>
              <w:lang w:val="en-US" w:eastAsia="en-US"/>
            </w:rPr>
          </w:pPr>
        </w:p>
        <w:p w:rsidR="00D9773F" w:rsidRPr="00D9773F" w:rsidRDefault="00DC3FF0" w:rsidP="004D5E18">
          <w:pPr>
            <w:pStyle w:val="TOC1"/>
            <w:tabs>
              <w:tab w:val="left" w:pos="709"/>
              <w:tab w:val="right" w:leader="dot" w:pos="9012"/>
            </w:tabs>
            <w:spacing w:before="240" w:after="240"/>
            <w:rPr>
              <w:rFonts w:ascii="Century Gothic" w:eastAsiaTheme="minorEastAsia" w:hAnsi="Century Gothic" w:cstheme="minorBidi"/>
              <w:noProof/>
              <w:color w:val="auto"/>
            </w:rPr>
          </w:pPr>
          <w:r w:rsidRPr="00D9773F">
            <w:rPr>
              <w:rFonts w:ascii="Century Gothic" w:hAnsi="Century Gothic"/>
              <w:color w:val="000000" w:themeColor="text1"/>
            </w:rPr>
            <w:fldChar w:fldCharType="begin"/>
          </w:r>
          <w:r w:rsidRPr="00D9773F">
            <w:rPr>
              <w:rFonts w:ascii="Century Gothic" w:hAnsi="Century Gothic"/>
              <w:color w:val="000000" w:themeColor="text1"/>
            </w:rPr>
            <w:instrText xml:space="preserve"> TOC \o "1-3" \h \z \u </w:instrText>
          </w:r>
          <w:r w:rsidRPr="00D9773F">
            <w:rPr>
              <w:rFonts w:ascii="Century Gothic" w:hAnsi="Century Gothic"/>
              <w:color w:val="000000" w:themeColor="text1"/>
            </w:rPr>
            <w:fldChar w:fldCharType="separate"/>
          </w:r>
          <w:hyperlink w:anchor="_Toc498693719" w:history="1">
            <w:r w:rsidR="00D9773F" w:rsidRPr="00D9773F">
              <w:rPr>
                <w:rStyle w:val="Hyperlink"/>
                <w:rFonts w:ascii="Century Gothic" w:eastAsia="Times New Roman" w:hAnsi="Century Gothic"/>
                <w:bCs/>
                <w:noProof/>
                <w:snapToGrid w:val="0"/>
                <w:kern w:val="40"/>
                <w:lang w:eastAsia="ja-JP"/>
              </w:rPr>
              <w:t>1.</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PURPOSE &amp; APPLICABILITY</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_Toc498693719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2</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right" w:leader="dot" w:pos="9012"/>
            </w:tabs>
            <w:spacing w:before="240" w:after="240"/>
            <w:rPr>
              <w:rFonts w:ascii="Century Gothic" w:eastAsiaTheme="minorEastAsia" w:hAnsi="Century Gothic" w:cstheme="minorBidi"/>
              <w:noProof/>
              <w:color w:val="auto"/>
            </w:rPr>
          </w:pPr>
          <w:hyperlink w:anchor="_Toc498693720" w:history="1">
            <w:r w:rsidR="00D9773F" w:rsidRPr="00D9773F">
              <w:rPr>
                <w:rStyle w:val="Hyperlink"/>
                <w:rFonts w:ascii="Century Gothic" w:eastAsia="Times New Roman" w:hAnsi="Century Gothic"/>
                <w:bCs/>
                <w:noProof/>
                <w:snapToGrid w:val="0"/>
                <w:kern w:val="40"/>
                <w:lang w:eastAsia="ja-JP"/>
              </w:rPr>
              <w:t>2.</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LIST OF ABBREVIATIONS &amp; MEANINGS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_Toc498693720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2</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right" w:leader="dot" w:pos="9012"/>
            </w:tabs>
            <w:spacing w:before="240" w:after="240"/>
            <w:rPr>
              <w:rFonts w:ascii="Century Gothic" w:eastAsiaTheme="minorEastAsia" w:hAnsi="Century Gothic" w:cstheme="minorBidi"/>
              <w:noProof/>
              <w:color w:val="auto"/>
            </w:rPr>
          </w:pPr>
          <w:hyperlink w:anchor="_Toc498693721" w:history="1">
            <w:r w:rsidR="00D9773F" w:rsidRPr="00D9773F">
              <w:rPr>
                <w:rStyle w:val="Hyperlink"/>
                <w:rFonts w:ascii="Century Gothic" w:eastAsia="Times New Roman" w:hAnsi="Century Gothic"/>
                <w:bCs/>
                <w:noProof/>
                <w:snapToGrid w:val="0"/>
                <w:kern w:val="40"/>
                <w:lang w:eastAsia="ja-JP"/>
              </w:rPr>
              <w:t>3.</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GENERAL REQUIREMENTS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_Toc498693721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2</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22" w:history="1">
            <w:r w:rsidR="00D9773F" w:rsidRPr="00D9773F">
              <w:rPr>
                <w:rStyle w:val="Hyperlink"/>
                <w:rFonts w:ascii="Century Gothic" w:eastAsia="Times New Roman" w:hAnsi="Century Gothic"/>
                <w:bCs/>
                <w:noProof/>
                <w:snapToGrid w:val="0"/>
                <w:kern w:val="40"/>
                <w:lang w:eastAsia="ja-JP"/>
              </w:rPr>
              <w:t>3.1.</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PUPILS’ ARRIVAL AND DEPARTURE – SENIOR SCHOOL</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_Toc498693722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2</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23" w:history="1">
            <w:r w:rsidR="00D9773F" w:rsidRPr="00D9773F">
              <w:rPr>
                <w:rStyle w:val="Hyperlink"/>
                <w:rFonts w:ascii="Century Gothic" w:eastAsia="Times New Roman" w:hAnsi="Century Gothic"/>
                <w:bCs/>
                <w:noProof/>
                <w:snapToGrid w:val="0"/>
                <w:kern w:val="40"/>
                <w:lang w:eastAsia="ja-JP"/>
              </w:rPr>
              <w:t>3.2.</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PUPIL’S ARRIVAL AND DEPARTURE – SIXTH FORM</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_Toc498693723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3</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24" w:history="1">
            <w:r w:rsidR="00D9773F" w:rsidRPr="00D9773F">
              <w:rPr>
                <w:rStyle w:val="Hyperlink"/>
                <w:rFonts w:ascii="Century Gothic" w:eastAsia="Times New Roman" w:hAnsi="Century Gothic"/>
                <w:bCs/>
                <w:noProof/>
                <w:snapToGrid w:val="0"/>
                <w:kern w:val="40"/>
                <w:lang w:eastAsia="ja-JP"/>
              </w:rPr>
              <w:t>3.3.</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REGISTRATION</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_Toc498693724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3</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25" w:history="1">
            <w:r w:rsidR="00D9773F" w:rsidRPr="00D9773F">
              <w:rPr>
                <w:rStyle w:val="Hyperlink"/>
                <w:rFonts w:ascii="Century Gothic" w:eastAsia="Times New Roman" w:hAnsi="Century Gothic"/>
                <w:bCs/>
                <w:noProof/>
                <w:snapToGrid w:val="0"/>
                <w:kern w:val="40"/>
                <w:lang w:eastAsia="ja-JP"/>
              </w:rPr>
              <w:t>3.3.1.</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IN PE</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_Toc498693725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3</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26" w:history="1">
            <w:r w:rsidR="00D9773F" w:rsidRPr="00D9773F">
              <w:rPr>
                <w:rStyle w:val="Hyperlink"/>
                <w:rFonts w:ascii="Century Gothic" w:eastAsia="Times New Roman" w:hAnsi="Century Gothic"/>
                <w:bCs/>
                <w:noProof/>
                <w:snapToGrid w:val="0"/>
                <w:kern w:val="40"/>
                <w:lang w:eastAsia="ja-JP"/>
              </w:rPr>
              <w:t>3.3.2.</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IN MUSIC</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_Toc498693726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3</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27" w:history="1">
            <w:r w:rsidR="00D9773F" w:rsidRPr="00D9773F">
              <w:rPr>
                <w:rStyle w:val="Hyperlink"/>
                <w:rFonts w:ascii="Century Gothic" w:eastAsia="Times New Roman" w:hAnsi="Century Gothic"/>
                <w:bCs/>
                <w:noProof/>
                <w:snapToGrid w:val="0"/>
                <w:kern w:val="40"/>
                <w:lang w:eastAsia="ja-JP"/>
              </w:rPr>
              <w:t>3.3.3.</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ROTATIONAL LESSONS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_Toc498693727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3</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28" w:history="1">
            <w:r w:rsidR="00D9773F" w:rsidRPr="00D9773F">
              <w:rPr>
                <w:rStyle w:val="Hyperlink"/>
                <w:rFonts w:ascii="Century Gothic" w:eastAsia="Times New Roman" w:hAnsi="Century Gothic"/>
                <w:bCs/>
                <w:noProof/>
                <w:snapToGrid w:val="0"/>
                <w:kern w:val="40"/>
                <w:lang w:eastAsia="ja-JP"/>
              </w:rPr>
              <w:t>3.4.</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REHEARSALS FOR SCHOOL PRODUCTIONS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_Toc498693728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4</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29" w:history="1">
            <w:r w:rsidR="00D9773F" w:rsidRPr="00D9773F">
              <w:rPr>
                <w:rStyle w:val="Hyperlink"/>
                <w:rFonts w:ascii="Century Gothic" w:eastAsia="Times New Roman" w:hAnsi="Century Gothic"/>
                <w:bCs/>
                <w:noProof/>
                <w:snapToGrid w:val="0"/>
                <w:kern w:val="40"/>
                <w:lang w:eastAsia="ja-JP"/>
              </w:rPr>
              <w:t>3.5.</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REHEARSAL FOR EXAM PERFORMANCES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_Toc498693729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4</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31" w:history="1">
            <w:r w:rsidR="00D9773F" w:rsidRPr="00D9773F">
              <w:rPr>
                <w:rStyle w:val="Hyperlink"/>
                <w:rFonts w:ascii="Century Gothic" w:eastAsia="Times New Roman" w:hAnsi="Century Gothic"/>
                <w:bCs/>
                <w:noProof/>
                <w:snapToGrid w:val="0"/>
                <w:kern w:val="40"/>
                <w:lang w:eastAsia="ja-JP"/>
              </w:rPr>
              <w:t>3.7.</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SUPERVISION WHILST TRAVELLING TO AND FROM SCHOOL</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_Toc498693731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4</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32" w:history="1">
            <w:r w:rsidR="00D9773F" w:rsidRPr="00D9773F">
              <w:rPr>
                <w:rStyle w:val="Hyperlink"/>
                <w:rFonts w:ascii="Century Gothic" w:eastAsia="Times New Roman" w:hAnsi="Century Gothic"/>
                <w:bCs/>
                <w:noProof/>
                <w:snapToGrid w:val="0"/>
                <w:kern w:val="40"/>
                <w:lang w:eastAsia="ja-JP"/>
              </w:rPr>
              <w:t>3.8.</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BREAKS AND LUNCHTIMES – SENIOR SCHOOL</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_Toc498693732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4</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3" w:history="1">
            <w:r w:rsidR="00D9773F" w:rsidRPr="00D9773F">
              <w:rPr>
                <w:rStyle w:val="Hyperlink"/>
                <w:rFonts w:ascii="Century Gothic" w:eastAsia="Times New Roman" w:hAnsi="Century Gothic"/>
                <w:bCs/>
                <w:noProof/>
                <w:snapToGrid w:val="0"/>
                <w:kern w:val="40"/>
                <w:lang w:eastAsia="ja-JP"/>
              </w:rPr>
              <w:t>3.8.1.</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MAIN DUTY TIMES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_Toc498693733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660"/>
              <w:tab w:val="left" w:pos="709"/>
              <w:tab w:val="right" w:leader="dot" w:pos="9012"/>
            </w:tabs>
            <w:spacing w:before="240" w:after="240"/>
            <w:rPr>
              <w:rFonts w:ascii="Century Gothic" w:eastAsiaTheme="minorEastAsia" w:hAnsi="Century Gothic" w:cstheme="minorBidi"/>
              <w:noProof/>
              <w:color w:val="auto"/>
            </w:rPr>
          </w:pPr>
          <w:hyperlink w:anchor="_Toc498693734" w:history="1">
            <w:r w:rsidR="00D9773F" w:rsidRPr="00D9773F">
              <w:rPr>
                <w:rStyle w:val="Hyperlink"/>
                <w:rFonts w:ascii="Century Gothic" w:eastAsia="Times New Roman" w:hAnsi="Century Gothic"/>
                <w:bCs/>
                <w:noProof/>
                <w:snapToGrid w:val="0"/>
                <w:kern w:val="40"/>
                <w:lang w:eastAsia="ja-JP"/>
              </w:rPr>
              <w:t>3.9.</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SUPERVISION DURING CURRICULUM TIME – SENIOR SCHOOL</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_Toc498693734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5" w:history="1">
            <w:r w:rsidR="00D9773F" w:rsidRPr="00D9773F">
              <w:rPr>
                <w:rStyle w:val="Hyperlink"/>
                <w:rFonts w:ascii="Century Gothic" w:eastAsia="Times New Roman" w:hAnsi="Century Gothic"/>
                <w:bCs/>
                <w:noProof/>
                <w:snapToGrid w:val="0"/>
                <w:kern w:val="40"/>
                <w:lang w:eastAsia="ja-JP"/>
              </w:rPr>
              <w:t>3.10.</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LESSONS OFF-SITE – SENIOR SCHOOL</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_Toc498693735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6" w:history="1">
            <w:r w:rsidR="00D9773F" w:rsidRPr="00D9773F">
              <w:rPr>
                <w:rStyle w:val="Hyperlink"/>
                <w:rFonts w:ascii="Century Gothic" w:eastAsia="Times New Roman" w:hAnsi="Century Gothic"/>
                <w:bCs/>
                <w:noProof/>
                <w:snapToGrid w:val="0"/>
                <w:kern w:val="40"/>
                <w:lang w:eastAsia="ja-JP"/>
              </w:rPr>
              <w:t>3.11.</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MEDICAL SUPPORT</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_Toc498693736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7" w:history="1">
            <w:r w:rsidR="00D9773F" w:rsidRPr="00D9773F">
              <w:rPr>
                <w:rStyle w:val="Hyperlink"/>
                <w:rFonts w:ascii="Century Gothic" w:eastAsia="Times New Roman" w:hAnsi="Century Gothic"/>
                <w:bCs/>
                <w:noProof/>
                <w:snapToGrid w:val="0"/>
                <w:kern w:val="40"/>
                <w:lang w:eastAsia="ja-JP"/>
              </w:rPr>
              <w:t>3.12.</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UNSUPERVISED ACCESS BY PUPILS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_Toc498693737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8" w:history="1">
            <w:r w:rsidR="00D9773F" w:rsidRPr="00D9773F">
              <w:rPr>
                <w:rStyle w:val="Hyperlink"/>
                <w:rFonts w:ascii="Century Gothic" w:eastAsia="Times New Roman" w:hAnsi="Century Gothic"/>
                <w:bCs/>
                <w:noProof/>
                <w:snapToGrid w:val="0"/>
                <w:kern w:val="40"/>
                <w:lang w:eastAsia="ja-JP"/>
              </w:rPr>
              <w:t>3.13.</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SECURITY, ACCESS CONTROL AND WORKPLACE SAFETY</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_Toc498693738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5</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39" w:history="1">
            <w:r w:rsidR="00D9773F" w:rsidRPr="00D9773F">
              <w:rPr>
                <w:rStyle w:val="Hyperlink"/>
                <w:rFonts w:ascii="Century Gothic" w:eastAsia="Times New Roman" w:hAnsi="Century Gothic"/>
                <w:bCs/>
                <w:noProof/>
                <w:snapToGrid w:val="0"/>
                <w:kern w:val="40"/>
                <w:lang w:eastAsia="ja-JP"/>
              </w:rPr>
              <w:t>3.14.</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SUPERVISION DURING EDUCATIONAL VISITS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_Toc498693739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6</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40" w:history="1">
            <w:r w:rsidR="00D9773F" w:rsidRPr="00D9773F">
              <w:rPr>
                <w:rStyle w:val="Hyperlink"/>
                <w:rFonts w:ascii="Century Gothic" w:eastAsia="Times New Roman" w:hAnsi="Century Gothic"/>
                <w:bCs/>
                <w:noProof/>
                <w:snapToGrid w:val="0"/>
                <w:kern w:val="40"/>
                <w:lang w:eastAsia="ja-JP"/>
              </w:rPr>
              <w:t>3.15.</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SCHOOL HOLIDAYS</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_Toc498693740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6</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left" w:pos="880"/>
              <w:tab w:val="right" w:leader="dot" w:pos="9012"/>
            </w:tabs>
            <w:spacing w:before="240" w:after="240"/>
            <w:rPr>
              <w:rFonts w:ascii="Century Gothic" w:eastAsiaTheme="minorEastAsia" w:hAnsi="Century Gothic" w:cstheme="minorBidi"/>
              <w:noProof/>
              <w:color w:val="auto"/>
            </w:rPr>
          </w:pPr>
          <w:hyperlink w:anchor="_Toc498693741" w:history="1">
            <w:r w:rsidR="00D9773F" w:rsidRPr="00D9773F">
              <w:rPr>
                <w:rStyle w:val="Hyperlink"/>
                <w:rFonts w:ascii="Century Gothic" w:eastAsia="Times New Roman" w:hAnsi="Century Gothic"/>
                <w:bCs/>
                <w:noProof/>
                <w:snapToGrid w:val="0"/>
                <w:kern w:val="40"/>
                <w:lang w:eastAsia="ja-JP"/>
              </w:rPr>
              <w:t>3.16.</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STAFF INDUCTION</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_Toc498693741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6</w:t>
            </w:r>
            <w:r w:rsidR="00D9773F" w:rsidRPr="00D9773F">
              <w:rPr>
                <w:rFonts w:ascii="Century Gothic" w:hAnsi="Century Gothic"/>
                <w:noProof/>
                <w:webHidden/>
              </w:rPr>
              <w:fldChar w:fldCharType="end"/>
            </w:r>
          </w:hyperlink>
        </w:p>
        <w:p w:rsidR="00D9773F" w:rsidRPr="00D9773F" w:rsidRDefault="00B8615B" w:rsidP="004D5E18">
          <w:pPr>
            <w:pStyle w:val="TOC1"/>
            <w:tabs>
              <w:tab w:val="left" w:pos="709"/>
              <w:tab w:val="right" w:leader="dot" w:pos="9012"/>
            </w:tabs>
            <w:spacing w:before="240" w:after="240"/>
            <w:rPr>
              <w:rFonts w:ascii="Century Gothic" w:eastAsiaTheme="minorEastAsia" w:hAnsi="Century Gothic" w:cstheme="minorBidi"/>
              <w:noProof/>
              <w:color w:val="auto"/>
            </w:rPr>
          </w:pPr>
          <w:hyperlink w:anchor="_Toc498693742" w:history="1">
            <w:r w:rsidR="00D9773F" w:rsidRPr="00D9773F">
              <w:rPr>
                <w:rStyle w:val="Hyperlink"/>
                <w:rFonts w:ascii="Century Gothic" w:eastAsia="Times New Roman" w:hAnsi="Century Gothic"/>
                <w:bCs/>
                <w:noProof/>
                <w:snapToGrid w:val="0"/>
                <w:kern w:val="40"/>
                <w:lang w:eastAsia="ja-JP"/>
              </w:rPr>
              <w:t>4.</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APPENDIX</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_Toc498693742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7</w:t>
            </w:r>
            <w:r w:rsidR="00D9773F" w:rsidRPr="00D9773F">
              <w:rPr>
                <w:rFonts w:ascii="Century Gothic" w:hAnsi="Century Gothic"/>
                <w:noProof/>
                <w:webHidden/>
              </w:rPr>
              <w:fldChar w:fldCharType="end"/>
            </w:r>
          </w:hyperlink>
        </w:p>
        <w:p w:rsidR="00DC3FF0" w:rsidRDefault="00B8615B" w:rsidP="004D5E18">
          <w:pPr>
            <w:pStyle w:val="TOC1"/>
            <w:tabs>
              <w:tab w:val="left" w:pos="709"/>
              <w:tab w:val="right" w:leader="dot" w:pos="9016"/>
            </w:tabs>
            <w:spacing w:before="240" w:after="240"/>
            <w:rPr>
              <w:b/>
              <w:bCs/>
              <w:noProof/>
            </w:rPr>
          </w:pPr>
          <w:hyperlink w:anchor="_Toc498693743" w:history="1">
            <w:r w:rsidR="00D9773F" w:rsidRPr="00D9773F">
              <w:rPr>
                <w:rStyle w:val="Hyperlink"/>
                <w:rFonts w:ascii="Century Gothic" w:eastAsia="Times New Roman" w:hAnsi="Century Gothic"/>
                <w:bCs/>
                <w:noProof/>
                <w:snapToGrid w:val="0"/>
                <w:kern w:val="40"/>
                <w:lang w:eastAsia="ja-JP"/>
              </w:rPr>
              <w:t>5.</w:t>
            </w:r>
            <w:r w:rsidR="00D9773F" w:rsidRPr="00D9773F">
              <w:rPr>
                <w:rFonts w:ascii="Century Gothic" w:eastAsiaTheme="minorEastAsia" w:hAnsi="Century Gothic" w:cstheme="minorBidi"/>
                <w:noProof/>
                <w:color w:val="auto"/>
              </w:rPr>
              <w:tab/>
            </w:r>
            <w:r w:rsidR="00D9773F" w:rsidRPr="00D9773F">
              <w:rPr>
                <w:rStyle w:val="Hyperlink"/>
                <w:rFonts w:ascii="Century Gothic" w:eastAsia="Times New Roman" w:hAnsi="Century Gothic"/>
                <w:bCs/>
                <w:noProof/>
                <w:snapToGrid w:val="0"/>
                <w:kern w:val="40"/>
                <w:lang w:eastAsia="ja-JP"/>
              </w:rPr>
              <w:t>DOCUMENT HISTORY</w:t>
            </w:r>
            <w:r w:rsidR="00D9773F" w:rsidRPr="00D9773F">
              <w:rPr>
                <w:rFonts w:ascii="Century Gothic" w:hAnsi="Century Gothic"/>
                <w:noProof/>
                <w:webHidden/>
              </w:rPr>
              <w:tab/>
            </w:r>
            <w:r w:rsidR="00D9773F" w:rsidRPr="00D9773F">
              <w:rPr>
                <w:rFonts w:ascii="Century Gothic" w:hAnsi="Century Gothic"/>
                <w:noProof/>
                <w:webHidden/>
              </w:rPr>
              <w:fldChar w:fldCharType="begin"/>
            </w:r>
            <w:r w:rsidR="00D9773F" w:rsidRPr="00D9773F">
              <w:rPr>
                <w:rFonts w:ascii="Century Gothic" w:hAnsi="Century Gothic"/>
                <w:noProof/>
                <w:webHidden/>
              </w:rPr>
              <w:instrText xml:space="preserve"> PAGEREF _Toc498693743 \h </w:instrText>
            </w:r>
            <w:r w:rsidR="00D9773F" w:rsidRPr="00D9773F">
              <w:rPr>
                <w:rFonts w:ascii="Century Gothic" w:hAnsi="Century Gothic"/>
                <w:noProof/>
                <w:webHidden/>
              </w:rPr>
            </w:r>
            <w:r w:rsidR="00D9773F" w:rsidRPr="00D9773F">
              <w:rPr>
                <w:rFonts w:ascii="Century Gothic" w:hAnsi="Century Gothic"/>
                <w:noProof/>
                <w:webHidden/>
              </w:rPr>
              <w:fldChar w:fldCharType="separate"/>
            </w:r>
            <w:r w:rsidR="00E01D2A">
              <w:rPr>
                <w:rFonts w:ascii="Century Gothic" w:hAnsi="Century Gothic"/>
                <w:noProof/>
                <w:webHidden/>
              </w:rPr>
              <w:t>7</w:t>
            </w:r>
            <w:r w:rsidR="00D9773F" w:rsidRPr="00D9773F">
              <w:rPr>
                <w:rFonts w:ascii="Century Gothic" w:hAnsi="Century Gothic"/>
                <w:noProof/>
                <w:webHidden/>
              </w:rPr>
              <w:fldChar w:fldCharType="end"/>
            </w:r>
          </w:hyperlink>
          <w:r w:rsidR="00DC3FF0" w:rsidRPr="00D9773F">
            <w:rPr>
              <w:rFonts w:ascii="Century Gothic" w:hAnsi="Century Gothic"/>
              <w:b/>
              <w:bCs/>
              <w:noProof/>
              <w:color w:val="000000" w:themeColor="text1"/>
            </w:rPr>
            <w:fldChar w:fldCharType="end"/>
          </w:r>
        </w:p>
      </w:sdtContent>
    </w:sdt>
    <w:p w:rsidR="00DC3FF0" w:rsidRPr="0096605B" w:rsidRDefault="00DC3FF0" w:rsidP="00BC3F74">
      <w:pPr>
        <w:pStyle w:val="Heading1"/>
        <w:numPr>
          <w:ilvl w:val="0"/>
          <w:numId w:val="3"/>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0" w:name="_Toc498693719"/>
      <w:r w:rsidRPr="0096605B">
        <w:rPr>
          <w:rFonts w:ascii="Century Gothic" w:eastAsia="Times New Roman" w:hAnsi="Century Gothic"/>
          <w:b w:val="0"/>
          <w:bCs/>
          <w:caps/>
          <w:snapToGrid w:val="0"/>
          <w:color w:val="auto"/>
          <w:kern w:val="40"/>
          <w:sz w:val="28"/>
          <w:szCs w:val="20"/>
          <w:lang w:eastAsia="ja-JP"/>
        </w:rPr>
        <w:lastRenderedPageBreak/>
        <w:t>PURPOSE &amp; APPLICABILITY</w:t>
      </w:r>
      <w:bookmarkEnd w:id="0"/>
    </w:p>
    <w:p w:rsidR="00BC3F74" w:rsidRPr="00E12683" w:rsidRDefault="00DC3FF0" w:rsidP="00BC3F74">
      <w:pPr>
        <w:ind w:left="0" w:firstLine="0"/>
        <w:jc w:val="both"/>
        <w:rPr>
          <w:rFonts w:ascii="Century Gothic" w:hAnsi="Century Gothic" w:cstheme="majorHAnsi"/>
          <w:sz w:val="22"/>
        </w:rPr>
      </w:pPr>
      <w:r w:rsidRPr="00E12683">
        <w:rPr>
          <w:rFonts w:ascii="Century Gothic" w:hAnsi="Century Gothic" w:cstheme="majorHAnsi"/>
          <w:sz w:val="22"/>
        </w:rPr>
        <w:t>This policy provides guidelines for the arrangeme</w:t>
      </w:r>
      <w:r w:rsidR="000C686C">
        <w:rPr>
          <w:rFonts w:ascii="Century Gothic" w:hAnsi="Century Gothic" w:cstheme="majorHAnsi"/>
          <w:sz w:val="22"/>
        </w:rPr>
        <w:t xml:space="preserve">nts that have been made by Brighton Girls </w:t>
      </w:r>
      <w:r w:rsidRPr="00E12683">
        <w:rPr>
          <w:rFonts w:ascii="Century Gothic" w:hAnsi="Century Gothic" w:cstheme="majorHAnsi"/>
          <w:sz w:val="22"/>
        </w:rPr>
        <w:t xml:space="preserve">related to </w:t>
      </w:r>
      <w:r w:rsidR="00BC3F74" w:rsidRPr="00E12683">
        <w:rPr>
          <w:rFonts w:ascii="Century Gothic" w:hAnsi="Century Gothic" w:cstheme="majorHAnsi"/>
          <w:sz w:val="22"/>
        </w:rPr>
        <w:t>pupil supervision</w:t>
      </w:r>
      <w:r w:rsidRPr="00E12683">
        <w:rPr>
          <w:rFonts w:ascii="Century Gothic" w:hAnsi="Century Gothic" w:cstheme="majorHAnsi"/>
          <w:sz w:val="22"/>
        </w:rPr>
        <w:t xml:space="preserve">. </w:t>
      </w:r>
    </w:p>
    <w:p w:rsidR="00BC3F74" w:rsidRDefault="00BC3F74" w:rsidP="00BC3F74">
      <w:pPr>
        <w:ind w:left="0" w:firstLine="0"/>
        <w:jc w:val="both"/>
        <w:rPr>
          <w:rFonts w:ascii="Century Gothic" w:hAnsi="Century Gothic" w:cstheme="majorHAnsi"/>
        </w:rPr>
      </w:pPr>
    </w:p>
    <w:p w:rsidR="00DC3FF0" w:rsidRPr="00E12683" w:rsidRDefault="00DC3FF0" w:rsidP="00BC3F74">
      <w:pPr>
        <w:ind w:left="0" w:firstLine="0"/>
        <w:jc w:val="both"/>
        <w:rPr>
          <w:rFonts w:ascii="Century Gothic" w:hAnsi="Century Gothic" w:cstheme="majorHAnsi"/>
          <w:sz w:val="22"/>
        </w:rPr>
      </w:pPr>
      <w:r w:rsidRPr="00E12683">
        <w:rPr>
          <w:rFonts w:ascii="Century Gothic" w:hAnsi="Century Gothic" w:cstheme="majorHAnsi"/>
          <w:sz w:val="22"/>
        </w:rPr>
        <w:t xml:space="preserve">This policy is applicable </w:t>
      </w:r>
      <w:r w:rsidR="000C686C">
        <w:rPr>
          <w:rFonts w:ascii="Century Gothic" w:hAnsi="Century Gothic" w:cstheme="majorHAnsi"/>
          <w:sz w:val="22"/>
        </w:rPr>
        <w:t>to Brighton Girls</w:t>
      </w:r>
      <w:r w:rsidRPr="00E12683">
        <w:rPr>
          <w:rFonts w:ascii="Century Gothic" w:hAnsi="Century Gothic" w:cstheme="majorHAnsi"/>
          <w:sz w:val="22"/>
        </w:rPr>
        <w:t xml:space="preserve"> Senior only. </w:t>
      </w:r>
    </w:p>
    <w:p w:rsidR="00DC3FF0" w:rsidRPr="003456D5" w:rsidRDefault="00DC3FF0" w:rsidP="00BC3F74">
      <w:pPr>
        <w:pStyle w:val="Heading1"/>
        <w:numPr>
          <w:ilvl w:val="0"/>
          <w:numId w:val="3"/>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1" w:name="_Toc496867691"/>
      <w:bookmarkStart w:id="2" w:name="_Toc497224884"/>
      <w:bookmarkStart w:id="3" w:name="_Toc498693720"/>
      <w:r w:rsidRPr="003456D5">
        <w:rPr>
          <w:rFonts w:ascii="Century Gothic" w:eastAsia="Times New Roman" w:hAnsi="Century Gothic"/>
          <w:b w:val="0"/>
          <w:bCs/>
          <w:caps/>
          <w:snapToGrid w:val="0"/>
          <w:color w:val="auto"/>
          <w:kern w:val="40"/>
          <w:sz w:val="28"/>
          <w:szCs w:val="20"/>
          <w:lang w:eastAsia="ja-JP"/>
        </w:rPr>
        <w:t>List of Abbreviations &amp; Meanings</w:t>
      </w:r>
      <w:bookmarkEnd w:id="1"/>
      <w:bookmarkEnd w:id="2"/>
      <w:bookmarkEnd w:id="3"/>
    </w:p>
    <w:p w:rsidR="00DC3FF0" w:rsidRPr="00E12683" w:rsidRDefault="000C686C" w:rsidP="00BC3F74">
      <w:pPr>
        <w:spacing w:after="0"/>
        <w:ind w:left="709" w:firstLine="0"/>
        <w:jc w:val="both"/>
        <w:rPr>
          <w:rFonts w:ascii="Century Gothic" w:hAnsi="Century Gothic"/>
          <w:sz w:val="22"/>
          <w:lang w:eastAsia="ja-JP"/>
        </w:rPr>
      </w:pPr>
      <w:r>
        <w:rPr>
          <w:rFonts w:ascii="Century Gothic" w:hAnsi="Century Gothic"/>
          <w:sz w:val="22"/>
          <w:lang w:eastAsia="ja-JP"/>
        </w:rPr>
        <w:t>BG</w:t>
      </w:r>
      <w:r>
        <w:rPr>
          <w:rFonts w:ascii="Century Gothic" w:hAnsi="Century Gothic"/>
          <w:sz w:val="22"/>
          <w:lang w:eastAsia="ja-JP"/>
        </w:rPr>
        <w:tab/>
      </w:r>
      <w:r>
        <w:rPr>
          <w:rFonts w:ascii="Century Gothic" w:hAnsi="Century Gothic"/>
          <w:sz w:val="22"/>
          <w:lang w:eastAsia="ja-JP"/>
        </w:rPr>
        <w:tab/>
      </w:r>
      <w:r>
        <w:rPr>
          <w:rFonts w:ascii="Century Gothic" w:hAnsi="Century Gothic"/>
          <w:sz w:val="22"/>
          <w:lang w:eastAsia="ja-JP"/>
        </w:rPr>
        <w:tab/>
        <w:t>Brighton Girls</w:t>
      </w:r>
    </w:p>
    <w:p w:rsidR="00DC3FF0" w:rsidRPr="00E12683" w:rsidRDefault="00DC3FF0" w:rsidP="00BC3F74">
      <w:pPr>
        <w:spacing w:after="0"/>
        <w:ind w:left="709" w:firstLine="0"/>
        <w:jc w:val="both"/>
        <w:rPr>
          <w:rFonts w:ascii="Century Gothic" w:hAnsi="Century Gothic"/>
          <w:sz w:val="22"/>
          <w:lang w:eastAsia="ja-JP"/>
        </w:rPr>
      </w:pPr>
      <w:r w:rsidRPr="00E12683">
        <w:rPr>
          <w:rFonts w:ascii="Century Gothic" w:hAnsi="Century Gothic"/>
          <w:sz w:val="22"/>
          <w:lang w:eastAsia="ja-JP"/>
        </w:rPr>
        <w:t>GDST</w:t>
      </w:r>
      <w:r w:rsidRPr="00E12683">
        <w:rPr>
          <w:rFonts w:ascii="Century Gothic" w:hAnsi="Century Gothic"/>
          <w:sz w:val="22"/>
          <w:lang w:eastAsia="ja-JP"/>
        </w:rPr>
        <w:tab/>
      </w:r>
      <w:r w:rsidRPr="00E12683">
        <w:rPr>
          <w:rFonts w:ascii="Century Gothic" w:hAnsi="Century Gothic"/>
          <w:sz w:val="22"/>
          <w:lang w:eastAsia="ja-JP"/>
        </w:rPr>
        <w:tab/>
      </w:r>
      <w:r w:rsidRPr="00E12683">
        <w:rPr>
          <w:rFonts w:ascii="Century Gothic" w:hAnsi="Century Gothic"/>
          <w:sz w:val="22"/>
          <w:lang w:eastAsia="ja-JP"/>
        </w:rPr>
        <w:tab/>
        <w:t>Girls Day School Trust</w:t>
      </w:r>
    </w:p>
    <w:p w:rsidR="00BC3F74" w:rsidRPr="00E12683" w:rsidRDefault="00BC3F74" w:rsidP="00BC3F74">
      <w:pPr>
        <w:spacing w:after="0"/>
        <w:ind w:left="709" w:firstLine="0"/>
        <w:jc w:val="both"/>
        <w:rPr>
          <w:rFonts w:ascii="Century Gothic" w:hAnsi="Century Gothic"/>
          <w:sz w:val="22"/>
          <w:lang w:eastAsia="ja-JP"/>
        </w:rPr>
      </w:pPr>
      <w:r w:rsidRPr="00E12683">
        <w:rPr>
          <w:rFonts w:ascii="Century Gothic" w:hAnsi="Century Gothic"/>
          <w:sz w:val="22"/>
          <w:lang w:eastAsia="ja-JP"/>
        </w:rPr>
        <w:t>PE</w:t>
      </w:r>
      <w:r w:rsidRPr="00E12683">
        <w:rPr>
          <w:rFonts w:ascii="Century Gothic" w:hAnsi="Century Gothic"/>
          <w:sz w:val="22"/>
          <w:lang w:eastAsia="ja-JP"/>
        </w:rPr>
        <w:tab/>
      </w:r>
      <w:r w:rsidRPr="00E12683">
        <w:rPr>
          <w:rFonts w:ascii="Century Gothic" w:hAnsi="Century Gothic"/>
          <w:sz w:val="22"/>
          <w:lang w:eastAsia="ja-JP"/>
        </w:rPr>
        <w:tab/>
      </w:r>
      <w:r w:rsidRPr="00E12683">
        <w:rPr>
          <w:rFonts w:ascii="Century Gothic" w:hAnsi="Century Gothic"/>
          <w:sz w:val="22"/>
          <w:lang w:eastAsia="ja-JP"/>
        </w:rPr>
        <w:tab/>
        <w:t>Phyiscal Education</w:t>
      </w:r>
    </w:p>
    <w:p w:rsidR="00DC3FF0" w:rsidRPr="00E12683" w:rsidRDefault="00DC3FF0" w:rsidP="00BC3F74">
      <w:pPr>
        <w:spacing w:after="0"/>
        <w:ind w:left="709" w:firstLine="0"/>
        <w:jc w:val="both"/>
        <w:rPr>
          <w:rFonts w:ascii="Century Gothic" w:hAnsi="Century Gothic"/>
          <w:sz w:val="22"/>
          <w:lang w:eastAsia="ja-JP"/>
        </w:rPr>
      </w:pPr>
      <w:r w:rsidRPr="00E12683">
        <w:rPr>
          <w:rFonts w:ascii="Century Gothic" w:hAnsi="Century Gothic"/>
          <w:sz w:val="22"/>
          <w:lang w:eastAsia="ja-JP"/>
        </w:rPr>
        <w:t>SIMS</w:t>
      </w:r>
      <w:r w:rsidRPr="00E12683">
        <w:rPr>
          <w:rFonts w:ascii="Century Gothic" w:hAnsi="Century Gothic"/>
          <w:sz w:val="22"/>
          <w:lang w:eastAsia="ja-JP"/>
        </w:rPr>
        <w:tab/>
      </w:r>
      <w:r w:rsidRPr="00E12683">
        <w:rPr>
          <w:rFonts w:ascii="Century Gothic" w:hAnsi="Century Gothic"/>
          <w:sz w:val="22"/>
          <w:lang w:eastAsia="ja-JP"/>
        </w:rPr>
        <w:tab/>
      </w:r>
      <w:r w:rsidRPr="00E12683">
        <w:rPr>
          <w:rFonts w:ascii="Century Gothic" w:hAnsi="Century Gothic"/>
          <w:sz w:val="22"/>
          <w:lang w:eastAsia="ja-JP"/>
        </w:rPr>
        <w:tab/>
        <w:t>School Information Management System</w:t>
      </w:r>
    </w:p>
    <w:p w:rsidR="00DC3FF0" w:rsidRPr="00E12683" w:rsidRDefault="00DC3FF0" w:rsidP="00BC3F74">
      <w:pPr>
        <w:spacing w:after="0"/>
        <w:ind w:left="709" w:firstLine="0"/>
        <w:jc w:val="both"/>
        <w:rPr>
          <w:rFonts w:ascii="Century Gothic" w:hAnsi="Century Gothic"/>
          <w:sz w:val="22"/>
          <w:lang w:eastAsia="ja-JP"/>
        </w:rPr>
      </w:pPr>
    </w:p>
    <w:p w:rsidR="00DC3FF0" w:rsidRPr="00E12683" w:rsidRDefault="00DC3FF0" w:rsidP="00BC3F74">
      <w:pPr>
        <w:spacing w:after="0"/>
        <w:ind w:left="709" w:firstLine="0"/>
        <w:jc w:val="both"/>
        <w:rPr>
          <w:rFonts w:ascii="Century Gothic" w:hAnsi="Century Gothic"/>
          <w:sz w:val="22"/>
          <w:lang w:eastAsia="ja-JP"/>
        </w:rPr>
      </w:pPr>
      <w:r w:rsidRPr="00E12683">
        <w:rPr>
          <w:rFonts w:ascii="Century Gothic" w:hAnsi="Century Gothic"/>
          <w:b/>
          <w:sz w:val="22"/>
          <w:lang w:eastAsia="ja-JP"/>
        </w:rPr>
        <w:t>May / Should</w:t>
      </w:r>
      <w:r w:rsidRPr="00E12683">
        <w:rPr>
          <w:rFonts w:ascii="Century Gothic" w:hAnsi="Century Gothic"/>
          <w:sz w:val="22"/>
          <w:lang w:eastAsia="ja-JP"/>
        </w:rPr>
        <w:tab/>
      </w:r>
      <w:r w:rsidRPr="00E12683">
        <w:rPr>
          <w:rFonts w:ascii="Century Gothic" w:hAnsi="Century Gothic"/>
          <w:sz w:val="22"/>
          <w:lang w:eastAsia="ja-JP"/>
        </w:rPr>
        <w:tab/>
        <w:t xml:space="preserve">Advisory  </w:t>
      </w:r>
    </w:p>
    <w:p w:rsidR="00DC3FF0" w:rsidRPr="00E12683" w:rsidRDefault="00DC3FF0" w:rsidP="00BC3F74">
      <w:pPr>
        <w:spacing w:after="0"/>
        <w:ind w:left="709" w:firstLine="0"/>
        <w:jc w:val="both"/>
        <w:rPr>
          <w:rFonts w:ascii="Century Gothic" w:hAnsi="Century Gothic"/>
          <w:color w:val="000000" w:themeColor="text1"/>
          <w:sz w:val="22"/>
          <w:lang w:eastAsia="ja-JP"/>
        </w:rPr>
      </w:pPr>
      <w:r w:rsidRPr="00E12683">
        <w:rPr>
          <w:rFonts w:ascii="Century Gothic" w:hAnsi="Century Gothic"/>
          <w:b/>
          <w:color w:val="000000" w:themeColor="text1"/>
          <w:sz w:val="22"/>
          <w:lang w:eastAsia="ja-JP"/>
        </w:rPr>
        <w:t>Shall / Must</w:t>
      </w:r>
      <w:r w:rsidRPr="00E12683">
        <w:rPr>
          <w:rFonts w:ascii="Century Gothic" w:hAnsi="Century Gothic"/>
          <w:color w:val="000000" w:themeColor="text1"/>
          <w:sz w:val="22"/>
          <w:lang w:eastAsia="ja-JP"/>
        </w:rPr>
        <w:t xml:space="preserve"> </w:t>
      </w:r>
      <w:r w:rsidRPr="00E12683">
        <w:rPr>
          <w:rFonts w:ascii="Century Gothic" w:hAnsi="Century Gothic"/>
          <w:color w:val="000000" w:themeColor="text1"/>
          <w:sz w:val="22"/>
          <w:lang w:eastAsia="ja-JP"/>
        </w:rPr>
        <w:tab/>
      </w:r>
      <w:r w:rsidRPr="00E12683">
        <w:rPr>
          <w:rFonts w:ascii="Century Gothic" w:hAnsi="Century Gothic"/>
          <w:color w:val="000000" w:themeColor="text1"/>
          <w:sz w:val="22"/>
          <w:lang w:eastAsia="ja-JP"/>
        </w:rPr>
        <w:tab/>
        <w:t>Mandatory</w:t>
      </w:r>
    </w:p>
    <w:p w:rsidR="00BC3F74" w:rsidRDefault="00BC3F74" w:rsidP="00BC3F74">
      <w:pPr>
        <w:spacing w:after="0"/>
        <w:ind w:left="709" w:firstLine="0"/>
        <w:jc w:val="both"/>
        <w:rPr>
          <w:rFonts w:ascii="Century Gothic" w:hAnsi="Century Gothic"/>
          <w:color w:val="000000" w:themeColor="text1"/>
          <w:lang w:eastAsia="ja-JP"/>
        </w:rPr>
      </w:pPr>
    </w:p>
    <w:p w:rsidR="00DC3FF0" w:rsidRPr="003456D5" w:rsidRDefault="00DC3FF0" w:rsidP="00BC3F74">
      <w:pPr>
        <w:pStyle w:val="Heading1"/>
        <w:numPr>
          <w:ilvl w:val="0"/>
          <w:numId w:val="3"/>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r w:rsidRPr="003456D5">
        <w:rPr>
          <w:rFonts w:ascii="Century Gothic" w:eastAsia="Times New Roman" w:hAnsi="Century Gothic"/>
          <w:b w:val="0"/>
          <w:bCs/>
          <w:caps/>
          <w:snapToGrid w:val="0"/>
          <w:color w:val="auto"/>
          <w:kern w:val="40"/>
          <w:sz w:val="28"/>
          <w:szCs w:val="20"/>
          <w:lang w:eastAsia="ja-JP"/>
        </w:rPr>
        <w:tab/>
      </w:r>
      <w:bookmarkStart w:id="4" w:name="_Toc498693721"/>
      <w:r w:rsidRPr="003456D5">
        <w:rPr>
          <w:rFonts w:ascii="Century Gothic" w:eastAsia="Times New Roman" w:hAnsi="Century Gothic"/>
          <w:b w:val="0"/>
          <w:bCs/>
          <w:caps/>
          <w:snapToGrid w:val="0"/>
          <w:color w:val="auto"/>
          <w:kern w:val="40"/>
          <w:sz w:val="28"/>
          <w:szCs w:val="20"/>
          <w:lang w:eastAsia="ja-JP"/>
        </w:rPr>
        <w:t>GENERAL REQUIREMENTS</w:t>
      </w:r>
      <w:bookmarkEnd w:id="4"/>
    </w:p>
    <w:p w:rsidR="00BC3F74" w:rsidRPr="00760E0F" w:rsidRDefault="00BC3F74" w:rsidP="00BC3F74">
      <w:pPr>
        <w:ind w:left="0" w:firstLine="0"/>
        <w:jc w:val="both"/>
        <w:rPr>
          <w:rFonts w:ascii="Century Gothic" w:hAnsi="Century Gothic" w:cstheme="majorHAnsi"/>
          <w:sz w:val="22"/>
        </w:rPr>
      </w:pPr>
    </w:p>
    <w:p w:rsidR="008E54EB" w:rsidRPr="00760E0F" w:rsidRDefault="00DC3FF0" w:rsidP="00E12683">
      <w:pPr>
        <w:ind w:left="0" w:firstLine="0"/>
        <w:jc w:val="both"/>
        <w:rPr>
          <w:rFonts w:ascii="Century Gothic" w:hAnsi="Century Gothic" w:cstheme="majorHAnsi"/>
          <w:sz w:val="22"/>
        </w:rPr>
      </w:pPr>
      <w:r w:rsidRPr="00760E0F">
        <w:rPr>
          <w:rFonts w:ascii="Century Gothic" w:hAnsi="Century Gothic" w:cstheme="majorHAnsi"/>
          <w:sz w:val="22"/>
        </w:rPr>
        <w:t xml:space="preserve">The normal school day </w:t>
      </w:r>
      <w:r w:rsidR="00BC3F74" w:rsidRPr="00760E0F">
        <w:rPr>
          <w:rFonts w:ascii="Century Gothic" w:hAnsi="Century Gothic" w:cstheme="majorHAnsi"/>
          <w:sz w:val="22"/>
        </w:rPr>
        <w:t xml:space="preserve">in the </w:t>
      </w:r>
      <w:r w:rsidRPr="00760E0F">
        <w:rPr>
          <w:rFonts w:ascii="Century Gothic" w:hAnsi="Century Gothic" w:cstheme="majorHAnsi"/>
          <w:sz w:val="22"/>
        </w:rPr>
        <w:t xml:space="preserve">Senior School </w:t>
      </w:r>
      <w:r w:rsidR="00BC3F74" w:rsidRPr="00760E0F">
        <w:rPr>
          <w:rFonts w:ascii="Century Gothic" w:hAnsi="Century Gothic" w:cstheme="majorHAnsi"/>
          <w:sz w:val="22"/>
        </w:rPr>
        <w:t xml:space="preserve">is </w:t>
      </w:r>
      <w:r w:rsidRPr="00760E0F">
        <w:rPr>
          <w:rFonts w:ascii="Century Gothic" w:hAnsi="Century Gothic" w:cstheme="majorHAnsi"/>
          <w:sz w:val="22"/>
        </w:rPr>
        <w:t xml:space="preserve">8.40 a.m. to 3.45 p.m.   </w:t>
      </w:r>
    </w:p>
    <w:p w:rsidR="008E54EB" w:rsidRPr="00760E0F" w:rsidRDefault="004D5E18" w:rsidP="00BC3F74">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5" w:name="_Toc498693722"/>
      <w:r>
        <w:rPr>
          <w:rFonts w:ascii="Century Gothic" w:eastAsia="Times New Roman" w:hAnsi="Century Gothic"/>
          <w:b w:val="0"/>
          <w:bCs/>
          <w:snapToGrid w:val="0"/>
          <w:color w:val="auto"/>
          <w:kern w:val="40"/>
          <w:sz w:val="22"/>
          <w:lang w:eastAsia="ja-JP"/>
        </w:rPr>
        <w:t>Pupils’ Arrival and D</w:t>
      </w:r>
      <w:r w:rsidR="001A43AA" w:rsidRPr="00760E0F">
        <w:rPr>
          <w:rFonts w:ascii="Century Gothic" w:eastAsia="Times New Roman" w:hAnsi="Century Gothic"/>
          <w:b w:val="0"/>
          <w:bCs/>
          <w:snapToGrid w:val="0"/>
          <w:color w:val="auto"/>
          <w:kern w:val="40"/>
          <w:sz w:val="22"/>
          <w:lang w:eastAsia="ja-JP"/>
        </w:rPr>
        <w:t>eparture – Senior School</w:t>
      </w:r>
      <w:bookmarkEnd w:id="5"/>
      <w:r w:rsidR="001A43AA" w:rsidRPr="00760E0F">
        <w:rPr>
          <w:rFonts w:ascii="Century Gothic" w:eastAsia="Times New Roman" w:hAnsi="Century Gothic"/>
          <w:b w:val="0"/>
          <w:bCs/>
          <w:snapToGrid w:val="0"/>
          <w:color w:val="auto"/>
          <w:kern w:val="40"/>
          <w:sz w:val="22"/>
          <w:lang w:eastAsia="ja-JP"/>
        </w:rPr>
        <w:t xml:space="preserv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Pupil</w:t>
      </w:r>
      <w:r w:rsidR="006330A5" w:rsidRPr="00760E0F">
        <w:rPr>
          <w:rFonts w:ascii="Century Gothic" w:hAnsi="Century Gothic" w:cstheme="majorHAnsi"/>
          <w:sz w:val="22"/>
        </w:rPr>
        <w:t>s may arrive at school from 8.15</w:t>
      </w:r>
      <w:r w:rsidRPr="00760E0F">
        <w:rPr>
          <w:rFonts w:ascii="Century Gothic" w:hAnsi="Century Gothic" w:cstheme="majorHAnsi"/>
          <w:sz w:val="22"/>
        </w:rPr>
        <w:t xml:space="preserve"> a.m., and are expected t</w:t>
      </w:r>
      <w:r w:rsidR="00B8615B">
        <w:rPr>
          <w:rFonts w:ascii="Century Gothic" w:hAnsi="Century Gothic" w:cstheme="majorHAnsi"/>
          <w:sz w:val="22"/>
        </w:rPr>
        <w:t>o go straight to their form room when they have had their temperature taken</w:t>
      </w:r>
      <w:r w:rsidR="00A43AB6" w:rsidRPr="00760E0F">
        <w:rPr>
          <w:rFonts w:ascii="Century Gothic" w:hAnsi="Century Gothic" w:cstheme="majorHAnsi"/>
          <w:sz w:val="22"/>
        </w:rPr>
        <w:t>. From 8.15</w:t>
      </w:r>
      <w:r w:rsidR="006330A5" w:rsidRPr="00760E0F">
        <w:rPr>
          <w:rFonts w:ascii="Century Gothic" w:hAnsi="Century Gothic" w:cstheme="majorHAnsi"/>
          <w:sz w:val="22"/>
        </w:rPr>
        <w:t xml:space="preserve"> am</w:t>
      </w:r>
      <w:r w:rsidRPr="00760E0F">
        <w:rPr>
          <w:rFonts w:ascii="Century Gothic" w:hAnsi="Century Gothic" w:cstheme="majorHAnsi"/>
          <w:sz w:val="22"/>
        </w:rPr>
        <w:t xml:space="preserve"> the Reception is staffed. Girls should go there if they need any assistance.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 xml:space="preserv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Senior girls are expected to l</w:t>
      </w:r>
      <w:r w:rsidR="006330A5" w:rsidRPr="00760E0F">
        <w:rPr>
          <w:rFonts w:ascii="Century Gothic" w:hAnsi="Century Gothic" w:cstheme="majorHAnsi"/>
          <w:sz w:val="22"/>
        </w:rPr>
        <w:t xml:space="preserve">eave the school premises by 5.00 p.m. After 3.45 </w:t>
      </w:r>
      <w:r w:rsidRPr="00760E0F">
        <w:rPr>
          <w:rFonts w:ascii="Century Gothic" w:hAnsi="Century Gothic" w:cstheme="majorHAnsi"/>
          <w:sz w:val="22"/>
        </w:rPr>
        <w:t>p.m., pupils should either be taking part in a supervised activity or working in the library</w:t>
      </w:r>
      <w:r w:rsidR="006330A5" w:rsidRPr="00760E0F">
        <w:rPr>
          <w:rFonts w:ascii="Century Gothic" w:hAnsi="Century Gothic" w:cstheme="majorHAnsi"/>
          <w:sz w:val="22"/>
        </w:rPr>
        <w:t xml:space="preserve"> in Homework Club</w:t>
      </w:r>
      <w:r w:rsidRPr="00760E0F">
        <w:rPr>
          <w:rFonts w:ascii="Century Gothic" w:hAnsi="Century Gothic" w:cstheme="majorHAnsi"/>
          <w:sz w:val="22"/>
        </w:rPr>
        <w:t>. Pupils are not allowed on site without supervision. Girls who are waiting to be collected must go directly to</w:t>
      </w:r>
      <w:r w:rsidR="006330A5" w:rsidRPr="00760E0F">
        <w:rPr>
          <w:rFonts w:ascii="Century Gothic" w:hAnsi="Century Gothic" w:cstheme="majorHAnsi"/>
          <w:sz w:val="22"/>
        </w:rPr>
        <w:t xml:space="preserve"> Reception</w:t>
      </w:r>
      <w:r w:rsidRPr="00760E0F">
        <w:rPr>
          <w:rFonts w:ascii="Century Gothic" w:hAnsi="Century Gothic" w:cstheme="majorHAnsi"/>
          <w:sz w:val="22"/>
        </w:rPr>
        <w:t xml:space="preserve">. Parents will be informed about arrangements for events taking place after 5 p.m.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 xml:space="preserve"> </w:t>
      </w:r>
    </w:p>
    <w:p w:rsidR="008E54EB" w:rsidRPr="00760E0F" w:rsidRDefault="006330A5" w:rsidP="00E12683">
      <w:pPr>
        <w:ind w:left="0" w:firstLine="0"/>
        <w:jc w:val="both"/>
        <w:rPr>
          <w:rFonts w:ascii="Century Gothic" w:hAnsi="Century Gothic" w:cstheme="majorHAnsi"/>
          <w:sz w:val="22"/>
        </w:rPr>
      </w:pPr>
      <w:r w:rsidRPr="00760E0F">
        <w:rPr>
          <w:rFonts w:ascii="Century Gothic" w:hAnsi="Century Gothic" w:cstheme="majorHAnsi"/>
          <w:sz w:val="22"/>
        </w:rPr>
        <w:t>The library is</w:t>
      </w:r>
      <w:r w:rsidR="00B8615B">
        <w:rPr>
          <w:rFonts w:ascii="Century Gothic" w:hAnsi="Century Gothic" w:cstheme="majorHAnsi"/>
          <w:sz w:val="22"/>
        </w:rPr>
        <w:t xml:space="preserve"> supervised by a member of staff</w:t>
      </w:r>
      <w:r w:rsidR="001A43AA" w:rsidRPr="00760E0F">
        <w:rPr>
          <w:rFonts w:ascii="Century Gothic" w:hAnsi="Century Gothic" w:cstheme="majorHAnsi"/>
          <w:sz w:val="22"/>
        </w:rPr>
        <w:t xml:space="preserve"> un</w:t>
      </w:r>
      <w:r w:rsidRPr="00760E0F">
        <w:rPr>
          <w:rFonts w:ascii="Century Gothic" w:hAnsi="Century Gothic" w:cstheme="majorHAnsi"/>
          <w:sz w:val="22"/>
        </w:rPr>
        <w:t>til 5.00</w:t>
      </w:r>
      <w:r w:rsidR="001A43AA" w:rsidRPr="00760E0F">
        <w:rPr>
          <w:rFonts w:ascii="Century Gothic" w:hAnsi="Century Gothic" w:cstheme="majorHAnsi"/>
          <w:sz w:val="22"/>
        </w:rPr>
        <w:t xml:space="preserve"> p.m. In the case of an emergency, staff are also avail</w:t>
      </w:r>
      <w:r w:rsidR="00392FE8" w:rsidRPr="00760E0F">
        <w:rPr>
          <w:rFonts w:ascii="Century Gothic" w:hAnsi="Century Gothic" w:cstheme="majorHAnsi"/>
          <w:sz w:val="22"/>
        </w:rPr>
        <w:t>able in Reception until 5</w:t>
      </w:r>
      <w:r w:rsidR="00BC3F74" w:rsidRPr="00760E0F">
        <w:rPr>
          <w:rFonts w:ascii="Century Gothic" w:hAnsi="Century Gothic" w:cstheme="majorHAnsi"/>
          <w:sz w:val="22"/>
        </w:rPr>
        <w:t>.00</w:t>
      </w:r>
      <w:r w:rsidR="00392FE8" w:rsidRPr="00760E0F">
        <w:rPr>
          <w:rFonts w:ascii="Century Gothic" w:hAnsi="Century Gothic" w:cstheme="majorHAnsi"/>
          <w:sz w:val="22"/>
        </w:rPr>
        <w:t>pm</w:t>
      </w:r>
      <w:r w:rsidR="001A43AA" w:rsidRPr="00760E0F">
        <w:rPr>
          <w:rFonts w:ascii="Century Gothic" w:hAnsi="Century Gothic" w:cstheme="majorHAnsi"/>
          <w:sz w:val="22"/>
        </w:rPr>
        <w:t xml:space="preserve">.  </w:t>
      </w:r>
    </w:p>
    <w:p w:rsidR="008E54EB" w:rsidRPr="00760E0F" w:rsidRDefault="001A43AA" w:rsidP="00BC3F74">
      <w:pPr>
        <w:spacing w:after="0" w:line="259" w:lineRule="auto"/>
        <w:ind w:left="1" w:firstLine="0"/>
        <w:jc w:val="both"/>
        <w:rPr>
          <w:rFonts w:ascii="Century Gothic" w:hAnsi="Century Gothic"/>
          <w:sz w:val="22"/>
        </w:rPr>
      </w:pPr>
      <w:r w:rsidRPr="00760E0F">
        <w:rPr>
          <w:rFonts w:ascii="Century Gothic" w:hAnsi="Century Gothic"/>
          <w:sz w:val="22"/>
        </w:rPr>
        <w:t xml:space="preserv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 xml:space="preserve">Arrangements are made to ensure pupils are supervised during play and concert rehearsals, or other events that bring small groups into school out of hours.  Members of the PE Department supervise pupils on both home and away matches. At the end of their activity, girls should leave the school quickly. PE staff will ensure that those involved in a sport get changed and leave the school promptly. </w:t>
      </w:r>
    </w:p>
    <w:p w:rsidR="008E54EB" w:rsidRPr="00760E0F" w:rsidRDefault="004D5E18" w:rsidP="00BC3F74">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6" w:name="_Toc498693723"/>
      <w:r>
        <w:rPr>
          <w:rFonts w:ascii="Century Gothic" w:eastAsia="Times New Roman" w:hAnsi="Century Gothic"/>
          <w:b w:val="0"/>
          <w:bCs/>
          <w:snapToGrid w:val="0"/>
          <w:color w:val="auto"/>
          <w:kern w:val="40"/>
          <w:sz w:val="22"/>
          <w:lang w:eastAsia="ja-JP"/>
        </w:rPr>
        <w:lastRenderedPageBreak/>
        <w:t>Pupil’s Arrival and D</w:t>
      </w:r>
      <w:r w:rsidR="001A43AA" w:rsidRPr="00760E0F">
        <w:rPr>
          <w:rFonts w:ascii="Century Gothic" w:eastAsia="Times New Roman" w:hAnsi="Century Gothic"/>
          <w:b w:val="0"/>
          <w:bCs/>
          <w:snapToGrid w:val="0"/>
          <w:color w:val="auto"/>
          <w:kern w:val="40"/>
          <w:sz w:val="22"/>
          <w:lang w:eastAsia="ja-JP"/>
        </w:rPr>
        <w:t>eparture – Sixth Form</w:t>
      </w:r>
      <w:bookmarkEnd w:id="6"/>
      <w:r w:rsidR="001A43AA" w:rsidRPr="00760E0F">
        <w:rPr>
          <w:rFonts w:ascii="Century Gothic" w:eastAsia="Times New Roman" w:hAnsi="Century Gothic"/>
          <w:b w:val="0"/>
          <w:bCs/>
          <w:snapToGrid w:val="0"/>
          <w:color w:val="auto"/>
          <w:kern w:val="40"/>
          <w:sz w:val="22"/>
          <w:lang w:eastAsia="ja-JP"/>
        </w:rPr>
        <w:t xml:space="preserv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Pupils in the Sixth Form may ent</w:t>
      </w:r>
      <w:r w:rsidR="00392FE8" w:rsidRPr="00760E0F">
        <w:rPr>
          <w:rFonts w:ascii="Century Gothic" w:hAnsi="Century Gothic" w:cstheme="majorHAnsi"/>
          <w:sz w:val="22"/>
        </w:rPr>
        <w:t>er the Sixth Form Centre at 8.15</w:t>
      </w:r>
      <w:r w:rsidRPr="00760E0F">
        <w:rPr>
          <w:rFonts w:ascii="Century Gothic" w:hAnsi="Century Gothic" w:cstheme="majorHAnsi"/>
          <w:sz w:val="22"/>
        </w:rPr>
        <w:t xml:space="preserve"> a.m. and are expect</w:t>
      </w:r>
      <w:r w:rsidR="00392FE8" w:rsidRPr="00760E0F">
        <w:rPr>
          <w:rFonts w:ascii="Century Gothic" w:hAnsi="Century Gothic" w:cstheme="majorHAnsi"/>
          <w:sz w:val="22"/>
        </w:rPr>
        <w:t>ed to leave the building by 5</w:t>
      </w:r>
      <w:r w:rsidRPr="00760E0F">
        <w:rPr>
          <w:rFonts w:ascii="Century Gothic" w:hAnsi="Century Gothic" w:cstheme="majorHAnsi"/>
          <w:sz w:val="22"/>
        </w:rPr>
        <w:t xml:space="preserve"> p.m. Pupils in Year 12 and 13 may leave the premises at lunchtime and may remain off-site for the afternoon if they have free lessons. They are expected to be on site the rest of the day, unless they have been given permission to do otherwise. Students will not be directly supervised during their free time at school, but will be expected to sign in and out of the Six</w:t>
      </w:r>
      <w:r w:rsidR="00392FE8" w:rsidRPr="00760E0F">
        <w:rPr>
          <w:rFonts w:ascii="Century Gothic" w:hAnsi="Century Gothic" w:cstheme="majorHAnsi"/>
          <w:sz w:val="22"/>
        </w:rPr>
        <w:t>th Form or</w:t>
      </w:r>
      <w:r w:rsidRPr="00760E0F">
        <w:rPr>
          <w:rFonts w:ascii="Century Gothic" w:hAnsi="Century Gothic" w:cstheme="majorHAnsi"/>
          <w:sz w:val="22"/>
        </w:rPr>
        <w:t xml:space="preserve"> if they are going off site. </w:t>
      </w:r>
    </w:p>
    <w:p w:rsidR="008E54EB" w:rsidRPr="00760E0F" w:rsidRDefault="001A43AA" w:rsidP="00E12683">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7" w:name="_Toc498693724"/>
      <w:r w:rsidRPr="00760E0F">
        <w:rPr>
          <w:rFonts w:ascii="Century Gothic" w:eastAsia="Times New Roman" w:hAnsi="Century Gothic"/>
          <w:b w:val="0"/>
          <w:bCs/>
          <w:snapToGrid w:val="0"/>
          <w:color w:val="auto"/>
          <w:kern w:val="40"/>
          <w:sz w:val="22"/>
          <w:lang w:eastAsia="ja-JP"/>
        </w:rPr>
        <w:t>Registration</w:t>
      </w:r>
      <w:bookmarkEnd w:id="7"/>
    </w:p>
    <w:p w:rsidR="00392FE8"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We take a register of pupils at the start of the morning and afternoon sessions.  Parents are responsible for notifying the school if their child is absent for any reason</w:t>
      </w:r>
      <w:r w:rsidR="00C030D4" w:rsidRPr="00760E0F">
        <w:rPr>
          <w:rFonts w:ascii="Century Gothic" w:hAnsi="Century Gothic" w:cstheme="majorHAnsi"/>
          <w:sz w:val="22"/>
        </w:rPr>
        <w:t xml:space="preserve">. The school will always </w:t>
      </w:r>
      <w:r w:rsidRPr="00760E0F">
        <w:rPr>
          <w:rFonts w:ascii="Century Gothic" w:hAnsi="Century Gothic" w:cstheme="majorHAnsi"/>
          <w:sz w:val="22"/>
        </w:rPr>
        <w:t xml:space="preserve">contact the parent if a child fails to arrive at school without an explanation. </w:t>
      </w:r>
      <w:r w:rsidR="00392FE8" w:rsidRPr="00760E0F">
        <w:rPr>
          <w:rFonts w:ascii="Century Gothic" w:hAnsi="Century Gothic" w:cstheme="majorHAnsi"/>
          <w:sz w:val="22"/>
        </w:rPr>
        <w:t>In the Senior School</w:t>
      </w:r>
      <w:r w:rsidRPr="00760E0F">
        <w:rPr>
          <w:rFonts w:ascii="Century Gothic" w:hAnsi="Century Gothic" w:cstheme="majorHAnsi"/>
          <w:sz w:val="22"/>
        </w:rPr>
        <w:t xml:space="preserve"> parents</w:t>
      </w:r>
      <w:r w:rsidR="00392FE8" w:rsidRPr="00760E0F">
        <w:rPr>
          <w:rFonts w:ascii="Century Gothic" w:hAnsi="Century Gothic" w:cstheme="majorHAnsi"/>
          <w:sz w:val="22"/>
        </w:rPr>
        <w:t xml:space="preserve"> will receive a </w:t>
      </w:r>
      <w:r w:rsidRPr="00760E0F">
        <w:rPr>
          <w:rFonts w:ascii="Century Gothic" w:hAnsi="Century Gothic" w:cstheme="majorHAnsi"/>
          <w:sz w:val="22"/>
        </w:rPr>
        <w:t>phone call</w:t>
      </w:r>
      <w:r w:rsidR="00392FE8" w:rsidRPr="00760E0F">
        <w:rPr>
          <w:rFonts w:ascii="Century Gothic" w:hAnsi="Century Gothic" w:cstheme="majorHAnsi"/>
          <w:sz w:val="22"/>
        </w:rPr>
        <w:t xml:space="preserve"> if their daughter is not in school</w:t>
      </w:r>
      <w:r w:rsidRPr="00760E0F">
        <w:rPr>
          <w:rFonts w:ascii="Century Gothic" w:hAnsi="Century Gothic" w:cstheme="majorHAnsi"/>
          <w:sz w:val="22"/>
        </w:rPr>
        <w:t xml:space="preserve">. </w:t>
      </w:r>
    </w:p>
    <w:p w:rsidR="008E54EB" w:rsidRPr="00760E0F" w:rsidRDefault="001A43AA" w:rsidP="00E12683">
      <w:pPr>
        <w:pStyle w:val="Heading1"/>
        <w:numPr>
          <w:ilvl w:val="2"/>
          <w:numId w:val="3"/>
        </w:numPr>
        <w:tabs>
          <w:tab w:val="left" w:pos="709"/>
          <w:tab w:val="left" w:pos="1134"/>
        </w:tabs>
        <w:adjustRightInd w:val="0"/>
        <w:snapToGrid w:val="0"/>
        <w:spacing w:before="240" w:after="120" w:line="240" w:lineRule="auto"/>
        <w:ind w:left="851" w:hanging="425"/>
        <w:jc w:val="both"/>
        <w:rPr>
          <w:rFonts w:ascii="Century Gothic" w:eastAsia="Times New Roman" w:hAnsi="Century Gothic"/>
          <w:b w:val="0"/>
          <w:bCs/>
          <w:snapToGrid w:val="0"/>
          <w:color w:val="auto"/>
          <w:kern w:val="40"/>
          <w:sz w:val="22"/>
          <w:lang w:eastAsia="ja-JP"/>
        </w:rPr>
      </w:pPr>
      <w:bookmarkStart w:id="8" w:name="_Toc498693725"/>
      <w:r w:rsidRPr="00760E0F">
        <w:rPr>
          <w:rFonts w:ascii="Century Gothic" w:eastAsia="Times New Roman" w:hAnsi="Century Gothic"/>
          <w:b w:val="0"/>
          <w:bCs/>
          <w:snapToGrid w:val="0"/>
          <w:color w:val="auto"/>
          <w:kern w:val="40"/>
          <w:sz w:val="22"/>
          <w:lang w:eastAsia="ja-JP"/>
        </w:rPr>
        <w:t>PE</w:t>
      </w:r>
      <w:bookmarkEnd w:id="8"/>
    </w:p>
    <w:p w:rsidR="00CF5C90" w:rsidRDefault="001A43AA" w:rsidP="00B8615B">
      <w:pPr>
        <w:ind w:left="426"/>
        <w:jc w:val="both"/>
        <w:rPr>
          <w:rFonts w:ascii="Century Gothic" w:hAnsi="Century Gothic"/>
          <w:sz w:val="22"/>
        </w:rPr>
      </w:pPr>
      <w:r w:rsidRPr="00CF5C90">
        <w:rPr>
          <w:rFonts w:ascii="Century Gothic" w:hAnsi="Century Gothic"/>
          <w:sz w:val="22"/>
        </w:rPr>
        <w:t>If a student is ill and cannot participate in the lesson,</w:t>
      </w:r>
      <w:r w:rsidR="00CF5C90" w:rsidRPr="00CF5C90">
        <w:rPr>
          <w:rFonts w:ascii="Century Gothic" w:hAnsi="Century Gothic"/>
          <w:sz w:val="22"/>
        </w:rPr>
        <w:t xml:space="preserve"> they will be expected to stay with the class teacher and participate in a non-doer role such as coaching or officiating. </w:t>
      </w:r>
    </w:p>
    <w:p w:rsidR="00B8615B" w:rsidRDefault="00B8615B" w:rsidP="00B8615B">
      <w:pPr>
        <w:ind w:left="426"/>
        <w:jc w:val="both"/>
        <w:rPr>
          <w:rFonts w:ascii="Century Gothic" w:hAnsi="Century Gothic"/>
          <w:color w:val="auto"/>
          <w:lang w:eastAsia="en-US"/>
        </w:rPr>
      </w:pPr>
    </w:p>
    <w:p w:rsidR="008E54EB" w:rsidRPr="00760E0F" w:rsidRDefault="00392FE8" w:rsidP="00CF5C90">
      <w:pPr>
        <w:ind w:left="416" w:firstLine="0"/>
        <w:jc w:val="both"/>
        <w:rPr>
          <w:rFonts w:ascii="Century Gothic" w:hAnsi="Century Gothic"/>
          <w:sz w:val="22"/>
        </w:rPr>
      </w:pPr>
      <w:r w:rsidRPr="00760E0F">
        <w:rPr>
          <w:rFonts w:ascii="Century Gothic" w:hAnsi="Century Gothic"/>
          <w:sz w:val="22"/>
        </w:rPr>
        <w:t>If a</w:t>
      </w:r>
      <w:r w:rsidR="001A43AA" w:rsidRPr="00760E0F">
        <w:rPr>
          <w:rFonts w:ascii="Century Gothic" w:hAnsi="Century Gothic"/>
          <w:sz w:val="22"/>
        </w:rPr>
        <w:t xml:space="preserve"> lesson is to be off si</w:t>
      </w:r>
      <w:r w:rsidRPr="00760E0F">
        <w:rPr>
          <w:rFonts w:ascii="Century Gothic" w:hAnsi="Century Gothic"/>
          <w:sz w:val="22"/>
        </w:rPr>
        <w:t>te</w:t>
      </w:r>
      <w:r w:rsidR="001A43AA" w:rsidRPr="00760E0F">
        <w:rPr>
          <w:rFonts w:ascii="Century Gothic" w:hAnsi="Century Gothic"/>
          <w:sz w:val="22"/>
        </w:rPr>
        <w:t xml:space="preserve"> the class register must be completed </w:t>
      </w:r>
      <w:r w:rsidR="001A43AA" w:rsidRPr="00760E0F">
        <w:rPr>
          <w:rFonts w:ascii="Century Gothic" w:hAnsi="Century Gothic"/>
          <w:b/>
          <w:sz w:val="22"/>
          <w:u w:val="single" w:color="000000"/>
        </w:rPr>
        <w:t>before departure</w:t>
      </w:r>
      <w:r w:rsidR="001A43AA" w:rsidRPr="00760E0F">
        <w:rPr>
          <w:rFonts w:ascii="Century Gothic" w:hAnsi="Century Gothic"/>
          <w:sz w:val="22"/>
        </w:rPr>
        <w:t xml:space="preserve"> and</w:t>
      </w:r>
      <w:r w:rsidR="00575CFB">
        <w:rPr>
          <w:rFonts w:ascii="Century Gothic" w:hAnsi="Century Gothic"/>
          <w:sz w:val="22"/>
        </w:rPr>
        <w:t xml:space="preserve"> </w:t>
      </w:r>
      <w:r w:rsidR="00A43AB6" w:rsidRPr="00760E0F">
        <w:rPr>
          <w:rFonts w:ascii="Century Gothic" w:hAnsi="Century Gothic"/>
          <w:sz w:val="22"/>
        </w:rPr>
        <w:t>Reception</w:t>
      </w:r>
      <w:r w:rsidR="00575CFB">
        <w:rPr>
          <w:rFonts w:ascii="Century Gothic" w:hAnsi="Century Gothic"/>
          <w:sz w:val="22"/>
        </w:rPr>
        <w:t xml:space="preserve"> informed</w:t>
      </w:r>
      <w:r w:rsidR="001A43AA" w:rsidRPr="00760E0F">
        <w:rPr>
          <w:rFonts w:ascii="Century Gothic" w:hAnsi="Century Gothic"/>
          <w:sz w:val="22"/>
        </w:rPr>
        <w:t>. The class teacher should regularly countercheck their class register with the sign in sheet. If a student has not signed in, the HOD must be informed and this should be followed up immediately</w:t>
      </w:r>
      <w:r w:rsidR="004749A4" w:rsidRPr="00760E0F">
        <w:rPr>
          <w:rFonts w:ascii="Century Gothic" w:hAnsi="Century Gothic"/>
          <w:sz w:val="22"/>
        </w:rPr>
        <w:t xml:space="preserve"> by the H</w:t>
      </w:r>
      <w:r w:rsidR="007B10D6" w:rsidRPr="00760E0F">
        <w:rPr>
          <w:rFonts w:ascii="Century Gothic" w:hAnsi="Century Gothic"/>
          <w:sz w:val="22"/>
        </w:rPr>
        <w:t>OD and the relevant Head of Section</w:t>
      </w:r>
      <w:r w:rsidR="001A43AA" w:rsidRPr="00760E0F">
        <w:rPr>
          <w:rFonts w:ascii="Century Gothic" w:hAnsi="Century Gothic"/>
          <w:sz w:val="22"/>
        </w:rPr>
        <w:t xml:space="preserve">. </w:t>
      </w:r>
    </w:p>
    <w:p w:rsidR="008E54EB" w:rsidRPr="00760E0F" w:rsidRDefault="001A43AA" w:rsidP="00E12683">
      <w:pPr>
        <w:spacing w:after="0" w:line="259" w:lineRule="auto"/>
        <w:ind w:left="426" w:firstLine="0"/>
        <w:jc w:val="both"/>
        <w:rPr>
          <w:rFonts w:ascii="Century Gothic" w:hAnsi="Century Gothic"/>
          <w:sz w:val="22"/>
        </w:rPr>
      </w:pPr>
      <w:r w:rsidRPr="00760E0F">
        <w:rPr>
          <w:rFonts w:ascii="Century Gothic" w:hAnsi="Century Gothic"/>
          <w:sz w:val="22"/>
        </w:rPr>
        <w:t xml:space="preserve"> </w:t>
      </w:r>
    </w:p>
    <w:p w:rsidR="008E54EB" w:rsidRPr="00760E0F" w:rsidRDefault="001A43AA" w:rsidP="00760E0F">
      <w:pPr>
        <w:ind w:left="426" w:firstLine="0"/>
        <w:jc w:val="both"/>
        <w:rPr>
          <w:rFonts w:ascii="Century Gothic" w:hAnsi="Century Gothic" w:cstheme="majorHAnsi"/>
          <w:sz w:val="22"/>
        </w:rPr>
      </w:pPr>
      <w:r w:rsidRPr="00760E0F">
        <w:rPr>
          <w:rFonts w:ascii="Century Gothic" w:hAnsi="Century Gothic" w:cstheme="majorHAnsi"/>
          <w:sz w:val="22"/>
        </w:rPr>
        <w:t>All extra-curricular PE clubs and fixtures after sch</w:t>
      </w:r>
      <w:r w:rsidR="007B10D6" w:rsidRPr="00760E0F">
        <w:rPr>
          <w:rFonts w:ascii="Century Gothic" w:hAnsi="Century Gothic" w:cstheme="majorHAnsi"/>
          <w:sz w:val="22"/>
        </w:rPr>
        <w:t>ool must have a</w:t>
      </w:r>
      <w:r w:rsidRPr="00760E0F">
        <w:rPr>
          <w:rFonts w:ascii="Century Gothic" w:hAnsi="Century Gothic" w:cstheme="majorHAnsi"/>
          <w:sz w:val="22"/>
        </w:rPr>
        <w:t xml:space="preserve"> register taken at the start o</w:t>
      </w:r>
      <w:r w:rsidR="00392FE8" w:rsidRPr="00760E0F">
        <w:rPr>
          <w:rFonts w:ascii="Century Gothic" w:hAnsi="Century Gothic" w:cstheme="majorHAnsi"/>
          <w:sz w:val="22"/>
        </w:rPr>
        <w:t>f the session. Th</w:t>
      </w:r>
      <w:r w:rsidR="00575CFB">
        <w:rPr>
          <w:rFonts w:ascii="Century Gothic" w:hAnsi="Century Gothic" w:cstheme="majorHAnsi"/>
          <w:sz w:val="22"/>
        </w:rPr>
        <w:t>is should be completed on SIMS Activities</w:t>
      </w:r>
      <w:r w:rsidRPr="00760E0F">
        <w:rPr>
          <w:rFonts w:ascii="Century Gothic" w:hAnsi="Century Gothic" w:cstheme="majorHAnsi"/>
          <w:sz w:val="22"/>
        </w:rPr>
        <w:t xml:space="preserve">. </w:t>
      </w:r>
    </w:p>
    <w:p w:rsidR="008E54EB" w:rsidRPr="00760E0F" w:rsidRDefault="001A43AA" w:rsidP="00E12683">
      <w:pPr>
        <w:pStyle w:val="Heading1"/>
        <w:numPr>
          <w:ilvl w:val="2"/>
          <w:numId w:val="3"/>
        </w:numPr>
        <w:tabs>
          <w:tab w:val="left" w:pos="709"/>
          <w:tab w:val="left" w:pos="1134"/>
        </w:tabs>
        <w:adjustRightInd w:val="0"/>
        <w:snapToGrid w:val="0"/>
        <w:spacing w:before="240" w:after="120" w:line="240" w:lineRule="auto"/>
        <w:ind w:left="851" w:hanging="425"/>
        <w:jc w:val="both"/>
        <w:rPr>
          <w:rFonts w:ascii="Century Gothic" w:eastAsia="Times New Roman" w:hAnsi="Century Gothic"/>
          <w:b w:val="0"/>
          <w:bCs/>
          <w:snapToGrid w:val="0"/>
          <w:color w:val="auto"/>
          <w:kern w:val="40"/>
          <w:sz w:val="22"/>
          <w:lang w:eastAsia="ja-JP"/>
        </w:rPr>
      </w:pPr>
      <w:bookmarkStart w:id="9" w:name="_Toc498693726"/>
      <w:r w:rsidRPr="00760E0F">
        <w:rPr>
          <w:rFonts w:ascii="Century Gothic" w:eastAsia="Times New Roman" w:hAnsi="Century Gothic"/>
          <w:b w:val="0"/>
          <w:bCs/>
          <w:snapToGrid w:val="0"/>
          <w:color w:val="auto"/>
          <w:kern w:val="40"/>
          <w:sz w:val="22"/>
          <w:lang w:eastAsia="ja-JP"/>
        </w:rPr>
        <w:t>Music</w:t>
      </w:r>
      <w:bookmarkEnd w:id="9"/>
    </w:p>
    <w:p w:rsidR="008E54EB" w:rsidRPr="00760E0F" w:rsidRDefault="001A43AA" w:rsidP="00E12683">
      <w:pPr>
        <w:ind w:left="426" w:firstLine="0"/>
        <w:jc w:val="both"/>
        <w:rPr>
          <w:rFonts w:ascii="Century Gothic" w:hAnsi="Century Gothic" w:cstheme="majorHAnsi"/>
          <w:sz w:val="22"/>
        </w:rPr>
      </w:pPr>
      <w:r w:rsidRPr="00760E0F">
        <w:rPr>
          <w:rFonts w:ascii="Century Gothic" w:hAnsi="Century Gothic" w:cstheme="majorHAnsi"/>
          <w:sz w:val="22"/>
        </w:rPr>
        <w:t>The Music department ensure</w:t>
      </w:r>
      <w:r w:rsidR="00392FE8" w:rsidRPr="00760E0F">
        <w:rPr>
          <w:rFonts w:ascii="Century Gothic" w:hAnsi="Century Gothic" w:cstheme="majorHAnsi"/>
          <w:sz w:val="22"/>
        </w:rPr>
        <w:t>s</w:t>
      </w:r>
      <w:r w:rsidRPr="00760E0F">
        <w:rPr>
          <w:rFonts w:ascii="Century Gothic" w:hAnsi="Century Gothic" w:cstheme="majorHAnsi"/>
          <w:sz w:val="22"/>
        </w:rPr>
        <w:t xml:space="preserve"> that a list of regular timetabled lessons </w:t>
      </w:r>
      <w:r w:rsidR="00392FE8" w:rsidRPr="00760E0F">
        <w:rPr>
          <w:rFonts w:ascii="Century Gothic" w:hAnsi="Century Gothic" w:cstheme="majorHAnsi"/>
          <w:sz w:val="22"/>
        </w:rPr>
        <w:t>is held at Reception</w:t>
      </w:r>
      <w:r w:rsidRPr="00760E0F">
        <w:rPr>
          <w:rFonts w:ascii="Century Gothic" w:hAnsi="Century Gothic" w:cstheme="majorHAnsi"/>
          <w:sz w:val="22"/>
        </w:rPr>
        <w:t>. Visiting music staff must ensure that they give a list of absentees to the Director of Music who will in turn get this list to the office to countercheck. Any discrepancies are to be reported to Deputy He</w:t>
      </w:r>
      <w:r w:rsidR="007223F4" w:rsidRPr="00760E0F">
        <w:rPr>
          <w:rFonts w:ascii="Century Gothic" w:hAnsi="Century Gothic" w:cstheme="majorHAnsi"/>
          <w:sz w:val="22"/>
        </w:rPr>
        <w:t>ad Pastor</w:t>
      </w:r>
      <w:r w:rsidR="007B10D6" w:rsidRPr="00760E0F">
        <w:rPr>
          <w:rFonts w:ascii="Century Gothic" w:hAnsi="Century Gothic" w:cstheme="majorHAnsi"/>
          <w:sz w:val="22"/>
        </w:rPr>
        <w:t>al and the relevant Head of Section</w:t>
      </w:r>
      <w:r w:rsidRPr="00760E0F">
        <w:rPr>
          <w:rFonts w:ascii="Century Gothic" w:hAnsi="Century Gothic" w:cstheme="majorHAnsi"/>
          <w:sz w:val="22"/>
        </w:rPr>
        <w:t xml:space="preserve">. </w:t>
      </w:r>
    </w:p>
    <w:p w:rsidR="008E54EB" w:rsidRPr="00760E0F" w:rsidRDefault="001A43AA" w:rsidP="00E12683">
      <w:pPr>
        <w:ind w:left="426" w:firstLine="0"/>
        <w:jc w:val="both"/>
        <w:rPr>
          <w:rFonts w:ascii="Century Gothic" w:hAnsi="Century Gothic" w:cstheme="majorHAnsi"/>
          <w:sz w:val="22"/>
        </w:rPr>
      </w:pPr>
      <w:r w:rsidRPr="00760E0F">
        <w:rPr>
          <w:rFonts w:ascii="Century Gothic" w:hAnsi="Century Gothic" w:cstheme="majorHAnsi"/>
          <w:sz w:val="22"/>
        </w:rPr>
        <w:t xml:space="preserve"> </w:t>
      </w:r>
    </w:p>
    <w:p w:rsidR="008E54EB" w:rsidRPr="00760E0F" w:rsidRDefault="001A43AA" w:rsidP="00E12683">
      <w:pPr>
        <w:ind w:left="426" w:firstLine="0"/>
        <w:jc w:val="both"/>
        <w:rPr>
          <w:rFonts w:ascii="Century Gothic" w:hAnsi="Century Gothic" w:cstheme="majorHAnsi"/>
          <w:sz w:val="22"/>
        </w:rPr>
      </w:pPr>
      <w:r w:rsidRPr="00760E0F">
        <w:rPr>
          <w:rFonts w:ascii="Century Gothic" w:hAnsi="Century Gothic" w:cstheme="majorHAnsi"/>
          <w:sz w:val="22"/>
        </w:rPr>
        <w:t>The teacher running a before or after school lesson, club or rehearsal must ensure that a register is take</w:t>
      </w:r>
      <w:r w:rsidR="00575CFB">
        <w:rPr>
          <w:rFonts w:ascii="Century Gothic" w:hAnsi="Century Gothic" w:cstheme="majorHAnsi"/>
          <w:sz w:val="22"/>
        </w:rPr>
        <w:t>n which is completed on SIMS Activities</w:t>
      </w:r>
      <w:r w:rsidRPr="00760E0F">
        <w:rPr>
          <w:rFonts w:ascii="Century Gothic" w:hAnsi="Century Gothic" w:cstheme="majorHAnsi"/>
          <w:sz w:val="22"/>
        </w:rPr>
        <w:t xml:space="preserve">. </w:t>
      </w:r>
    </w:p>
    <w:p w:rsidR="008E54EB" w:rsidRPr="00760E0F" w:rsidRDefault="001A43AA" w:rsidP="00E12683">
      <w:pPr>
        <w:ind w:left="0" w:firstLine="0"/>
        <w:jc w:val="both"/>
        <w:rPr>
          <w:rFonts w:ascii="Century Gothic" w:hAnsi="Century Gothic" w:cstheme="majorHAnsi"/>
          <w:sz w:val="22"/>
        </w:rPr>
      </w:pPr>
      <w:r w:rsidRPr="00760E0F">
        <w:rPr>
          <w:rFonts w:ascii="Century Gothic" w:hAnsi="Century Gothic" w:cstheme="majorHAnsi"/>
          <w:sz w:val="22"/>
        </w:rPr>
        <w:t xml:space="preserve"> </w:t>
      </w:r>
    </w:p>
    <w:p w:rsidR="008E54EB" w:rsidRPr="00760E0F" w:rsidRDefault="004D5E18" w:rsidP="00E12683">
      <w:pPr>
        <w:pStyle w:val="Heading1"/>
        <w:numPr>
          <w:ilvl w:val="2"/>
          <w:numId w:val="3"/>
        </w:numPr>
        <w:tabs>
          <w:tab w:val="left" w:pos="709"/>
          <w:tab w:val="left" w:pos="1134"/>
        </w:tabs>
        <w:adjustRightInd w:val="0"/>
        <w:snapToGrid w:val="0"/>
        <w:spacing w:before="240" w:after="120" w:line="240" w:lineRule="auto"/>
        <w:ind w:left="851" w:hanging="425"/>
        <w:jc w:val="both"/>
        <w:rPr>
          <w:rFonts w:ascii="Century Gothic" w:eastAsia="Times New Roman" w:hAnsi="Century Gothic"/>
          <w:b w:val="0"/>
          <w:bCs/>
          <w:snapToGrid w:val="0"/>
          <w:color w:val="auto"/>
          <w:kern w:val="40"/>
          <w:sz w:val="22"/>
          <w:lang w:eastAsia="ja-JP"/>
        </w:rPr>
      </w:pPr>
      <w:bookmarkStart w:id="10" w:name="_Toc498693727"/>
      <w:r>
        <w:rPr>
          <w:rFonts w:ascii="Century Gothic" w:eastAsia="Times New Roman" w:hAnsi="Century Gothic"/>
          <w:b w:val="0"/>
          <w:bCs/>
          <w:snapToGrid w:val="0"/>
          <w:color w:val="auto"/>
          <w:kern w:val="40"/>
          <w:sz w:val="22"/>
          <w:lang w:eastAsia="ja-JP"/>
        </w:rPr>
        <w:t>Rotational L</w:t>
      </w:r>
      <w:r w:rsidR="001A43AA" w:rsidRPr="00760E0F">
        <w:rPr>
          <w:rFonts w:ascii="Century Gothic" w:eastAsia="Times New Roman" w:hAnsi="Century Gothic"/>
          <w:b w:val="0"/>
          <w:bCs/>
          <w:snapToGrid w:val="0"/>
          <w:color w:val="auto"/>
          <w:kern w:val="40"/>
          <w:sz w:val="22"/>
          <w:lang w:eastAsia="ja-JP"/>
        </w:rPr>
        <w:t>essons</w:t>
      </w:r>
      <w:bookmarkEnd w:id="10"/>
    </w:p>
    <w:p w:rsidR="008E54EB" w:rsidRPr="00760E0F" w:rsidRDefault="001A43AA" w:rsidP="00E12683">
      <w:pPr>
        <w:ind w:left="426" w:firstLine="0"/>
        <w:jc w:val="both"/>
        <w:rPr>
          <w:rFonts w:ascii="Century Gothic" w:hAnsi="Century Gothic" w:cstheme="majorHAnsi"/>
          <w:sz w:val="22"/>
        </w:rPr>
      </w:pPr>
      <w:r w:rsidRPr="00760E0F">
        <w:rPr>
          <w:rFonts w:ascii="Century Gothic" w:hAnsi="Century Gothic" w:cstheme="majorHAnsi"/>
          <w:sz w:val="22"/>
        </w:rPr>
        <w:t>If a girl is absent from an instrumental lesson du</w:t>
      </w:r>
      <w:r w:rsidR="00392FE8" w:rsidRPr="00760E0F">
        <w:rPr>
          <w:rFonts w:ascii="Century Gothic" w:hAnsi="Century Gothic" w:cstheme="majorHAnsi"/>
          <w:sz w:val="22"/>
        </w:rPr>
        <w:t>ring normal lesson time, the peripatetic teacher should inform Reception</w:t>
      </w:r>
      <w:r w:rsidRPr="00760E0F">
        <w:rPr>
          <w:rFonts w:ascii="Century Gothic" w:hAnsi="Century Gothic" w:cstheme="majorHAnsi"/>
          <w:sz w:val="22"/>
        </w:rPr>
        <w:t xml:space="preserve"> from the Music department office tele</w:t>
      </w:r>
      <w:r w:rsidR="00392FE8" w:rsidRPr="00760E0F">
        <w:rPr>
          <w:rFonts w:ascii="Century Gothic" w:hAnsi="Century Gothic" w:cstheme="majorHAnsi"/>
          <w:sz w:val="22"/>
        </w:rPr>
        <w:t>phone. Teachers should put an ‘N</w:t>
      </w:r>
      <w:r w:rsidRPr="00760E0F">
        <w:rPr>
          <w:rFonts w:ascii="Century Gothic" w:hAnsi="Century Gothic" w:cstheme="majorHAnsi"/>
          <w:sz w:val="22"/>
        </w:rPr>
        <w:t xml:space="preserve">’ code in the register, and this will be counterchecked by the office. Any discrepancies will be sent to the Director of Music and Deputy Head Pastoral to follow up. </w:t>
      </w:r>
    </w:p>
    <w:p w:rsidR="008E54EB" w:rsidRPr="00760E0F" w:rsidRDefault="001A43AA" w:rsidP="00E12683">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r w:rsidRPr="00760E0F">
        <w:rPr>
          <w:rFonts w:ascii="Century Gothic" w:eastAsia="Times New Roman" w:hAnsi="Century Gothic"/>
          <w:b w:val="0"/>
          <w:bCs/>
          <w:snapToGrid w:val="0"/>
          <w:color w:val="auto"/>
          <w:kern w:val="40"/>
          <w:sz w:val="22"/>
          <w:lang w:eastAsia="ja-JP"/>
        </w:rPr>
        <w:lastRenderedPageBreak/>
        <w:t xml:space="preserve"> </w:t>
      </w:r>
      <w:bookmarkStart w:id="11" w:name="_Toc498693728"/>
      <w:r w:rsidRPr="00760E0F">
        <w:rPr>
          <w:rFonts w:ascii="Century Gothic" w:eastAsia="Times New Roman" w:hAnsi="Century Gothic"/>
          <w:b w:val="0"/>
          <w:bCs/>
          <w:snapToGrid w:val="0"/>
          <w:color w:val="auto"/>
          <w:kern w:val="40"/>
          <w:sz w:val="22"/>
          <w:lang w:eastAsia="ja-JP"/>
        </w:rPr>
        <w:t>Rehearsals for School Productions</w:t>
      </w:r>
      <w:bookmarkEnd w:id="11"/>
    </w:p>
    <w:p w:rsidR="008E54EB" w:rsidRPr="00760E0F" w:rsidRDefault="001A43AA" w:rsidP="00BC3F74">
      <w:pPr>
        <w:numPr>
          <w:ilvl w:val="0"/>
          <w:numId w:val="1"/>
        </w:numPr>
        <w:spacing w:after="48"/>
        <w:ind w:hanging="360"/>
        <w:jc w:val="both"/>
        <w:rPr>
          <w:rFonts w:ascii="Century Gothic" w:hAnsi="Century Gothic"/>
          <w:sz w:val="22"/>
        </w:rPr>
      </w:pPr>
      <w:r w:rsidRPr="00760E0F">
        <w:rPr>
          <w:rFonts w:ascii="Century Gothic" w:hAnsi="Century Gothic"/>
          <w:sz w:val="22"/>
        </w:rPr>
        <w:t>Rehearsals i</w:t>
      </w:r>
      <w:r w:rsidR="00392FE8" w:rsidRPr="00760E0F">
        <w:rPr>
          <w:rFonts w:ascii="Century Gothic" w:hAnsi="Century Gothic"/>
          <w:sz w:val="22"/>
        </w:rPr>
        <w:t>nvolving girls</w:t>
      </w:r>
      <w:r w:rsidRPr="00760E0F">
        <w:rPr>
          <w:rFonts w:ascii="Century Gothic" w:hAnsi="Century Gothic"/>
          <w:sz w:val="22"/>
        </w:rPr>
        <w:t xml:space="preserve"> will always be led by a member of staff.  </w:t>
      </w:r>
    </w:p>
    <w:p w:rsidR="008E54EB" w:rsidRPr="00760E0F" w:rsidRDefault="001A43AA" w:rsidP="00BC3F74">
      <w:pPr>
        <w:numPr>
          <w:ilvl w:val="0"/>
          <w:numId w:val="1"/>
        </w:numPr>
        <w:spacing w:after="44"/>
        <w:ind w:hanging="360"/>
        <w:jc w:val="both"/>
        <w:rPr>
          <w:rFonts w:ascii="Century Gothic" w:hAnsi="Century Gothic"/>
          <w:sz w:val="22"/>
        </w:rPr>
      </w:pPr>
      <w:r w:rsidRPr="00760E0F">
        <w:rPr>
          <w:rFonts w:ascii="Century Gothic" w:hAnsi="Century Gothic"/>
          <w:sz w:val="22"/>
        </w:rPr>
        <w:t>A copy of the cast and crew</w:t>
      </w:r>
      <w:r w:rsidR="007B10D6" w:rsidRPr="00760E0F">
        <w:rPr>
          <w:rFonts w:ascii="Century Gothic" w:hAnsi="Century Gothic"/>
          <w:sz w:val="22"/>
        </w:rPr>
        <w:t xml:space="preserve"> list will be sent to Reception</w:t>
      </w:r>
      <w:r w:rsidRPr="00760E0F">
        <w:rPr>
          <w:rFonts w:ascii="Century Gothic" w:hAnsi="Century Gothic"/>
          <w:sz w:val="22"/>
        </w:rPr>
        <w:t xml:space="preserve"> and Deputy Head Pastoral. </w:t>
      </w:r>
    </w:p>
    <w:p w:rsidR="008E54EB" w:rsidRPr="00760E0F" w:rsidRDefault="001A43AA" w:rsidP="00BC3F74">
      <w:pPr>
        <w:numPr>
          <w:ilvl w:val="0"/>
          <w:numId w:val="1"/>
        </w:numPr>
        <w:spacing w:after="62"/>
        <w:ind w:hanging="360"/>
        <w:jc w:val="both"/>
        <w:rPr>
          <w:rFonts w:ascii="Century Gothic" w:hAnsi="Century Gothic"/>
          <w:sz w:val="22"/>
        </w:rPr>
      </w:pPr>
      <w:r w:rsidRPr="00760E0F">
        <w:rPr>
          <w:rFonts w:ascii="Century Gothic" w:hAnsi="Century Gothic"/>
          <w:sz w:val="22"/>
        </w:rPr>
        <w:t xml:space="preserve">At the start of each rehearsal there will </w:t>
      </w:r>
      <w:r w:rsidR="00575CFB">
        <w:rPr>
          <w:rFonts w:ascii="Century Gothic" w:hAnsi="Century Gothic"/>
          <w:sz w:val="22"/>
        </w:rPr>
        <w:t>be a registration using SIMS Activities</w:t>
      </w:r>
      <w:r w:rsidRPr="00760E0F">
        <w:rPr>
          <w:rFonts w:ascii="Century Gothic" w:hAnsi="Century Gothic"/>
          <w:sz w:val="22"/>
        </w:rPr>
        <w:t>. Any girl leaving e</w:t>
      </w:r>
      <w:r w:rsidR="00392FE8" w:rsidRPr="00760E0F">
        <w:rPr>
          <w:rFonts w:ascii="Century Gothic" w:hAnsi="Century Gothic"/>
          <w:sz w:val="22"/>
        </w:rPr>
        <w:t>arly will sign out at Reception</w:t>
      </w:r>
      <w:r w:rsidRPr="00760E0F">
        <w:rPr>
          <w:rFonts w:ascii="Century Gothic" w:hAnsi="Century Gothic"/>
          <w:sz w:val="22"/>
        </w:rPr>
        <w:t xml:space="preserve">. Rehearsals will finish at the time advertised to parents. </w:t>
      </w:r>
    </w:p>
    <w:p w:rsidR="008E54EB" w:rsidRPr="00760E0F" w:rsidRDefault="001A43AA" w:rsidP="00BC3F74">
      <w:pPr>
        <w:numPr>
          <w:ilvl w:val="0"/>
          <w:numId w:val="1"/>
        </w:numPr>
        <w:ind w:hanging="360"/>
        <w:jc w:val="both"/>
        <w:rPr>
          <w:rFonts w:ascii="Century Gothic" w:hAnsi="Century Gothic"/>
          <w:sz w:val="22"/>
        </w:rPr>
      </w:pPr>
      <w:r w:rsidRPr="00760E0F">
        <w:rPr>
          <w:rFonts w:ascii="Century Gothic" w:hAnsi="Century Gothic"/>
          <w:sz w:val="22"/>
        </w:rPr>
        <w:t>Members of the technical and design teams, who need to work on a more flexible basis, will sign in on a sheet whi</w:t>
      </w:r>
      <w:r w:rsidR="00392FE8" w:rsidRPr="00760E0F">
        <w:rPr>
          <w:rFonts w:ascii="Century Gothic" w:hAnsi="Century Gothic"/>
          <w:sz w:val="22"/>
        </w:rPr>
        <w:t>ch will remain in Reception</w:t>
      </w:r>
      <w:r w:rsidRPr="00760E0F">
        <w:rPr>
          <w:rFonts w:ascii="Century Gothic" w:hAnsi="Century Gothic"/>
          <w:sz w:val="22"/>
        </w:rPr>
        <w:t xml:space="preserve"> and sign out when leaving the premises.  </w:t>
      </w:r>
    </w:p>
    <w:p w:rsidR="008E54EB" w:rsidRPr="00760E0F" w:rsidRDefault="001A43AA" w:rsidP="00E12683">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2" w:name="_Toc498693729"/>
      <w:r w:rsidRPr="00760E0F">
        <w:rPr>
          <w:rFonts w:ascii="Century Gothic" w:eastAsia="Times New Roman" w:hAnsi="Century Gothic"/>
          <w:b w:val="0"/>
          <w:bCs/>
          <w:snapToGrid w:val="0"/>
          <w:color w:val="auto"/>
          <w:kern w:val="40"/>
          <w:sz w:val="22"/>
          <w:lang w:eastAsia="ja-JP"/>
        </w:rPr>
        <w:t>Rehearsal for Exam Performances</w:t>
      </w:r>
      <w:bookmarkEnd w:id="12"/>
    </w:p>
    <w:p w:rsidR="008E54EB" w:rsidRPr="00760E0F" w:rsidRDefault="001A43AA" w:rsidP="00BC3F74">
      <w:pPr>
        <w:numPr>
          <w:ilvl w:val="0"/>
          <w:numId w:val="1"/>
        </w:numPr>
        <w:spacing w:after="60"/>
        <w:ind w:hanging="360"/>
        <w:jc w:val="both"/>
        <w:rPr>
          <w:rFonts w:ascii="Century Gothic" w:hAnsi="Century Gothic"/>
          <w:sz w:val="22"/>
        </w:rPr>
      </w:pPr>
      <w:r w:rsidRPr="00760E0F">
        <w:rPr>
          <w:rFonts w:ascii="Century Gothic" w:hAnsi="Century Gothic"/>
          <w:sz w:val="22"/>
        </w:rPr>
        <w:t>Start and finishing times for these sessions will be agreed with all pupils concerned prior to the examination seas</w:t>
      </w:r>
      <w:r w:rsidR="00392FE8" w:rsidRPr="00760E0F">
        <w:rPr>
          <w:rFonts w:ascii="Century Gothic" w:hAnsi="Century Gothic"/>
          <w:sz w:val="22"/>
        </w:rPr>
        <w:t>on and advertised</w:t>
      </w:r>
      <w:r w:rsidRPr="00760E0F">
        <w:rPr>
          <w:rFonts w:ascii="Century Gothic" w:hAnsi="Century Gothic"/>
          <w:sz w:val="22"/>
        </w:rPr>
        <w:t xml:space="preserve"> to parents. </w:t>
      </w:r>
    </w:p>
    <w:p w:rsidR="008E54EB" w:rsidRPr="00760E0F" w:rsidRDefault="001A43AA" w:rsidP="00BC3F74">
      <w:pPr>
        <w:numPr>
          <w:ilvl w:val="0"/>
          <w:numId w:val="1"/>
        </w:numPr>
        <w:spacing w:after="64"/>
        <w:ind w:hanging="360"/>
        <w:jc w:val="both"/>
        <w:rPr>
          <w:rFonts w:ascii="Century Gothic" w:hAnsi="Century Gothic"/>
          <w:sz w:val="22"/>
        </w:rPr>
      </w:pPr>
      <w:r w:rsidRPr="00760E0F">
        <w:rPr>
          <w:rFonts w:ascii="Century Gothic" w:hAnsi="Century Gothic"/>
          <w:sz w:val="22"/>
        </w:rPr>
        <w:t xml:space="preserve">Students will sign a rehearsal sheet at the start of the </w:t>
      </w:r>
      <w:r w:rsidR="00392FE8" w:rsidRPr="00760E0F">
        <w:rPr>
          <w:rFonts w:ascii="Century Gothic" w:hAnsi="Century Gothic"/>
          <w:sz w:val="22"/>
        </w:rPr>
        <w:t>session which will then be sent</w:t>
      </w:r>
      <w:r w:rsidRPr="00760E0F">
        <w:rPr>
          <w:rFonts w:ascii="Century Gothic" w:hAnsi="Century Gothic"/>
          <w:sz w:val="22"/>
        </w:rPr>
        <w:t xml:space="preserve"> to </w:t>
      </w:r>
      <w:r w:rsidR="00392FE8" w:rsidRPr="00760E0F">
        <w:rPr>
          <w:rFonts w:ascii="Century Gothic" w:hAnsi="Century Gothic"/>
          <w:sz w:val="22"/>
        </w:rPr>
        <w:t>Reception</w:t>
      </w:r>
      <w:r w:rsidRPr="00760E0F">
        <w:rPr>
          <w:rFonts w:ascii="Century Gothic" w:hAnsi="Century Gothic"/>
          <w:sz w:val="22"/>
        </w:rPr>
        <w:t xml:space="preserve">.  </w:t>
      </w:r>
    </w:p>
    <w:p w:rsidR="008E54EB" w:rsidRPr="00760E0F" w:rsidRDefault="001A43AA" w:rsidP="00BC3F74">
      <w:pPr>
        <w:numPr>
          <w:ilvl w:val="0"/>
          <w:numId w:val="1"/>
        </w:numPr>
        <w:spacing w:after="44"/>
        <w:ind w:hanging="360"/>
        <w:jc w:val="both"/>
        <w:rPr>
          <w:rFonts w:ascii="Century Gothic" w:hAnsi="Century Gothic"/>
          <w:sz w:val="22"/>
        </w:rPr>
      </w:pPr>
      <w:r w:rsidRPr="00760E0F">
        <w:rPr>
          <w:rFonts w:ascii="Century Gothic" w:hAnsi="Century Gothic"/>
          <w:sz w:val="22"/>
        </w:rPr>
        <w:t xml:space="preserve">Girls will need to sign out as they leave the premises.  </w:t>
      </w:r>
    </w:p>
    <w:p w:rsidR="008E54EB" w:rsidRPr="00760E0F" w:rsidRDefault="001A43AA" w:rsidP="00760E0F">
      <w:pPr>
        <w:numPr>
          <w:ilvl w:val="0"/>
          <w:numId w:val="1"/>
        </w:numPr>
        <w:ind w:hanging="360"/>
        <w:jc w:val="both"/>
        <w:rPr>
          <w:rFonts w:ascii="Century Gothic" w:hAnsi="Century Gothic"/>
          <w:sz w:val="22"/>
        </w:rPr>
      </w:pPr>
      <w:r w:rsidRPr="00760E0F">
        <w:rPr>
          <w:rFonts w:ascii="Century Gothic" w:hAnsi="Century Gothic"/>
          <w:sz w:val="22"/>
        </w:rPr>
        <w:t xml:space="preserve">Workshop sessions will operate on the same basis. </w:t>
      </w:r>
    </w:p>
    <w:p w:rsidR="00760E0F" w:rsidRDefault="001A43AA" w:rsidP="00760E0F">
      <w:pPr>
        <w:pStyle w:val="Heading1"/>
        <w:numPr>
          <w:ilvl w:val="1"/>
          <w:numId w:val="3"/>
        </w:numPr>
        <w:tabs>
          <w:tab w:val="left" w:pos="709"/>
        </w:tabs>
        <w:adjustRightInd w:val="0"/>
        <w:snapToGrid w:val="0"/>
        <w:spacing w:before="360"/>
        <w:ind w:left="709" w:hanging="708"/>
        <w:jc w:val="both"/>
        <w:rPr>
          <w:rFonts w:ascii="Century Gothic" w:hAnsi="Century Gothic"/>
          <w:b w:val="0"/>
          <w:sz w:val="22"/>
        </w:rPr>
      </w:pPr>
      <w:bookmarkStart w:id="13" w:name="_Toc498693730"/>
      <w:r w:rsidRPr="00760E0F">
        <w:rPr>
          <w:rFonts w:ascii="Century Gothic" w:hAnsi="Century Gothic"/>
          <w:b w:val="0"/>
          <w:sz w:val="22"/>
        </w:rPr>
        <w:t>All after-school extracurricular clubs and activ</w:t>
      </w:r>
      <w:r w:rsidR="00E12683" w:rsidRPr="00760E0F">
        <w:rPr>
          <w:rFonts w:ascii="Century Gothic" w:hAnsi="Century Gothic"/>
          <w:b w:val="0"/>
          <w:sz w:val="22"/>
        </w:rPr>
        <w:t>ities (e.g. Duke of Edinburgh,</w:t>
      </w:r>
      <w:r w:rsidRPr="00760E0F">
        <w:rPr>
          <w:rFonts w:ascii="Century Gothic" w:hAnsi="Century Gothic"/>
          <w:b w:val="0"/>
          <w:sz w:val="22"/>
        </w:rPr>
        <w:t xml:space="preserve"> music rehearsals and practices) must have a register taken a</w:t>
      </w:r>
      <w:r w:rsidR="00575CFB">
        <w:rPr>
          <w:rFonts w:ascii="Century Gothic" w:hAnsi="Century Gothic"/>
          <w:b w:val="0"/>
          <w:sz w:val="22"/>
        </w:rPr>
        <w:t>t the start taken on SIMS Activities</w:t>
      </w:r>
      <w:r w:rsidRPr="00760E0F">
        <w:rPr>
          <w:rFonts w:ascii="Century Gothic" w:hAnsi="Century Gothic"/>
          <w:b w:val="0"/>
          <w:sz w:val="22"/>
        </w:rPr>
        <w:t xml:space="preserve">, so we have clear records of who is on-site. </w:t>
      </w:r>
      <w:r w:rsidR="00AD636C">
        <w:rPr>
          <w:rFonts w:ascii="Century Gothic" w:hAnsi="Century Gothic"/>
          <w:b w:val="0"/>
          <w:sz w:val="22"/>
        </w:rPr>
        <w:t>If there is a problem with SIMS registration, t</w:t>
      </w:r>
      <w:r w:rsidR="00892FAA" w:rsidRPr="00760E0F">
        <w:rPr>
          <w:rFonts w:ascii="Century Gothic" w:hAnsi="Century Gothic"/>
          <w:b w:val="0"/>
          <w:sz w:val="22"/>
        </w:rPr>
        <w:t xml:space="preserve">he register should </w:t>
      </w:r>
      <w:r w:rsidRPr="00760E0F">
        <w:rPr>
          <w:rFonts w:ascii="Century Gothic" w:hAnsi="Century Gothic"/>
          <w:b w:val="0"/>
          <w:sz w:val="22"/>
        </w:rPr>
        <w:t xml:space="preserve"> be emailed to </w:t>
      </w:r>
      <w:hyperlink r:id="rId8" w:history="1">
        <w:r w:rsidR="00E12683" w:rsidRPr="00760E0F">
          <w:rPr>
            <w:rStyle w:val="Hyperlink"/>
            <w:rFonts w:ascii="Century Gothic" w:hAnsi="Century Gothic"/>
            <w:b w:val="0"/>
            <w:sz w:val="22"/>
          </w:rPr>
          <w:t>reception@bhhs.gdst.net</w:t>
        </w:r>
      </w:hyperlink>
      <w:r w:rsidR="00E12683" w:rsidRPr="00760E0F">
        <w:rPr>
          <w:rFonts w:ascii="Century Gothic" w:hAnsi="Century Gothic"/>
          <w:b w:val="0"/>
          <w:sz w:val="22"/>
        </w:rPr>
        <w:t xml:space="preserve"> . </w:t>
      </w:r>
      <w:r w:rsidRPr="00760E0F">
        <w:rPr>
          <w:rFonts w:ascii="Century Gothic" w:hAnsi="Century Gothic"/>
          <w:b w:val="0"/>
          <w:sz w:val="22"/>
        </w:rPr>
        <w:t>If a pupil leaves an after school activity early, she m</w:t>
      </w:r>
      <w:r w:rsidR="00892FAA" w:rsidRPr="00760E0F">
        <w:rPr>
          <w:rFonts w:ascii="Century Gothic" w:hAnsi="Century Gothic"/>
          <w:b w:val="0"/>
          <w:sz w:val="22"/>
        </w:rPr>
        <w:t>ust sign out at Reception</w:t>
      </w:r>
      <w:r w:rsidRPr="00760E0F">
        <w:rPr>
          <w:rFonts w:ascii="Century Gothic" w:hAnsi="Century Gothic"/>
          <w:b w:val="0"/>
          <w:sz w:val="22"/>
        </w:rPr>
        <w:t>.</w:t>
      </w:r>
      <w:bookmarkEnd w:id="13"/>
      <w:r w:rsidRPr="00760E0F">
        <w:rPr>
          <w:rFonts w:ascii="Century Gothic" w:hAnsi="Century Gothic"/>
          <w:b w:val="0"/>
          <w:sz w:val="22"/>
        </w:rPr>
        <w:t xml:space="preserve"> </w:t>
      </w:r>
    </w:p>
    <w:p w:rsidR="008E54EB" w:rsidRPr="008858B0" w:rsidRDefault="001A43AA" w:rsidP="0042734E">
      <w:pPr>
        <w:spacing w:before="240"/>
        <w:ind w:left="709" w:firstLine="0"/>
        <w:jc w:val="both"/>
        <w:rPr>
          <w:rFonts w:ascii="Century Gothic" w:hAnsi="Century Gothic"/>
          <w:sz w:val="22"/>
        </w:rPr>
      </w:pPr>
      <w:r w:rsidRPr="008858B0">
        <w:rPr>
          <w:rFonts w:ascii="Century Gothic" w:hAnsi="Century Gothic"/>
          <w:sz w:val="22"/>
        </w:rPr>
        <w:t xml:space="preserve">Any student taking part in an ad-hoc out of hours activity or lesson </w:t>
      </w:r>
      <w:r w:rsidR="00892FAA" w:rsidRPr="008858B0">
        <w:rPr>
          <w:rFonts w:ascii="Century Gothic" w:hAnsi="Century Gothic"/>
          <w:sz w:val="22"/>
        </w:rPr>
        <w:t>must sign in at Reception</w:t>
      </w:r>
      <w:r w:rsidRPr="008858B0">
        <w:rPr>
          <w:rFonts w:ascii="Century Gothic" w:hAnsi="Century Gothic"/>
          <w:sz w:val="22"/>
        </w:rPr>
        <w:t xml:space="preserve"> and sign out when leaving. These sessions must be supervised by a member of staff too. </w:t>
      </w:r>
    </w:p>
    <w:p w:rsidR="008E54EB" w:rsidRPr="00760E0F" w:rsidRDefault="004D5E18" w:rsidP="00E12683">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4" w:name="_Toc498693731"/>
      <w:r>
        <w:rPr>
          <w:rFonts w:ascii="Century Gothic" w:eastAsia="Times New Roman" w:hAnsi="Century Gothic"/>
          <w:b w:val="0"/>
          <w:bCs/>
          <w:snapToGrid w:val="0"/>
          <w:color w:val="auto"/>
          <w:kern w:val="40"/>
          <w:sz w:val="22"/>
          <w:lang w:eastAsia="ja-JP"/>
        </w:rPr>
        <w:t>Supervision whilst Travelling to and from S</w:t>
      </w:r>
      <w:r w:rsidR="001A43AA" w:rsidRPr="00760E0F">
        <w:rPr>
          <w:rFonts w:ascii="Century Gothic" w:eastAsia="Times New Roman" w:hAnsi="Century Gothic"/>
          <w:b w:val="0"/>
          <w:bCs/>
          <w:snapToGrid w:val="0"/>
          <w:color w:val="auto"/>
          <w:kern w:val="40"/>
          <w:sz w:val="22"/>
          <w:lang w:eastAsia="ja-JP"/>
        </w:rPr>
        <w:t>chool</w:t>
      </w:r>
      <w:bookmarkEnd w:id="14"/>
      <w:r w:rsidR="001A43AA" w:rsidRPr="00760E0F">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ind w:left="0" w:firstLine="0"/>
        <w:jc w:val="both"/>
        <w:rPr>
          <w:rFonts w:ascii="Century Gothic" w:hAnsi="Century Gothic"/>
          <w:sz w:val="22"/>
        </w:rPr>
      </w:pPr>
      <w:r w:rsidRPr="00760E0F">
        <w:rPr>
          <w:rFonts w:ascii="Century Gothic" w:hAnsi="Century Gothic"/>
          <w:sz w:val="22"/>
        </w:rPr>
        <w:t xml:space="preserve">Parents are responsible for ensuring that their children travel safely to and from school. Pupils are not supervised by a member of staff when travelling on public transport; but are expected to behave responsibly. We always investigate complaints about poor behaviour. In the event of an emergency school closure girls are sent home early only if permission has been received by parents. </w:t>
      </w:r>
    </w:p>
    <w:p w:rsidR="008E54EB" w:rsidRPr="00760E0F" w:rsidRDefault="004D5E18" w:rsidP="00760E0F">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5" w:name="_Toc498693732"/>
      <w:r>
        <w:rPr>
          <w:rFonts w:ascii="Century Gothic" w:eastAsia="Times New Roman" w:hAnsi="Century Gothic"/>
          <w:b w:val="0"/>
          <w:bCs/>
          <w:snapToGrid w:val="0"/>
          <w:color w:val="auto"/>
          <w:kern w:val="40"/>
          <w:sz w:val="22"/>
          <w:lang w:eastAsia="ja-JP"/>
        </w:rPr>
        <w:t>Breaks and L</w:t>
      </w:r>
      <w:r w:rsidR="001A43AA" w:rsidRPr="00760E0F">
        <w:rPr>
          <w:rFonts w:ascii="Century Gothic" w:eastAsia="Times New Roman" w:hAnsi="Century Gothic"/>
          <w:b w:val="0"/>
          <w:bCs/>
          <w:snapToGrid w:val="0"/>
          <w:color w:val="auto"/>
          <w:kern w:val="40"/>
          <w:sz w:val="22"/>
          <w:lang w:eastAsia="ja-JP"/>
        </w:rPr>
        <w:t>unchtimes – Senior School</w:t>
      </w:r>
      <w:bookmarkEnd w:id="15"/>
      <w:r w:rsidR="001A43AA" w:rsidRPr="00760E0F">
        <w:rPr>
          <w:rFonts w:ascii="Century Gothic" w:eastAsia="Times New Roman" w:hAnsi="Century Gothic"/>
          <w:b w:val="0"/>
          <w:bCs/>
          <w:snapToGrid w:val="0"/>
          <w:color w:val="auto"/>
          <w:kern w:val="40"/>
          <w:sz w:val="22"/>
          <w:lang w:eastAsia="ja-JP"/>
        </w:rPr>
        <w:t xml:space="preserve"> </w:t>
      </w:r>
    </w:p>
    <w:p w:rsidR="008E54EB" w:rsidRDefault="001A43AA" w:rsidP="008858B0">
      <w:pPr>
        <w:ind w:left="0" w:firstLine="0"/>
        <w:jc w:val="both"/>
        <w:rPr>
          <w:rFonts w:ascii="Century Gothic" w:hAnsi="Century Gothic"/>
          <w:sz w:val="22"/>
        </w:rPr>
      </w:pPr>
      <w:r w:rsidRPr="00760E0F">
        <w:rPr>
          <w:rFonts w:ascii="Century Gothic" w:hAnsi="Century Gothic"/>
          <w:sz w:val="22"/>
        </w:rPr>
        <w:t>All members of the teaching staff are expected to take their share</w:t>
      </w:r>
      <w:r w:rsidR="00892FAA" w:rsidRPr="00760E0F">
        <w:rPr>
          <w:rFonts w:ascii="Century Gothic" w:hAnsi="Century Gothic"/>
          <w:sz w:val="22"/>
        </w:rPr>
        <w:t xml:space="preserve"> of break, lunchtime</w:t>
      </w:r>
      <w:r w:rsidRPr="00760E0F">
        <w:rPr>
          <w:rFonts w:ascii="Century Gothic" w:hAnsi="Century Gothic"/>
          <w:sz w:val="22"/>
        </w:rPr>
        <w:t xml:space="preserve"> supervisory duties. For more information on staff duties </w:t>
      </w:r>
      <w:r w:rsidR="00892FAA" w:rsidRPr="00760E0F">
        <w:rPr>
          <w:rFonts w:ascii="Century Gothic" w:hAnsi="Century Gothic"/>
          <w:sz w:val="22"/>
        </w:rPr>
        <w:t>please see</w:t>
      </w:r>
      <w:r w:rsidRPr="00760E0F">
        <w:rPr>
          <w:rFonts w:ascii="Century Gothic" w:hAnsi="Century Gothic"/>
          <w:sz w:val="22"/>
        </w:rPr>
        <w:t xml:space="preserve"> the staff handbook.  </w:t>
      </w:r>
    </w:p>
    <w:p w:rsidR="0042734E" w:rsidRPr="00760E0F" w:rsidRDefault="0042734E" w:rsidP="008858B0">
      <w:pPr>
        <w:ind w:left="0" w:firstLine="0"/>
        <w:jc w:val="both"/>
        <w:rPr>
          <w:rFonts w:ascii="Century Gothic" w:hAnsi="Century Gothic"/>
          <w:sz w:val="22"/>
        </w:rPr>
      </w:pPr>
    </w:p>
    <w:p w:rsidR="00892FAA" w:rsidRPr="00760E0F" w:rsidRDefault="004D5E18" w:rsidP="00760E0F">
      <w:pPr>
        <w:pStyle w:val="Heading1"/>
        <w:numPr>
          <w:ilvl w:val="2"/>
          <w:numId w:val="3"/>
        </w:numPr>
        <w:tabs>
          <w:tab w:val="left" w:pos="709"/>
          <w:tab w:val="left" w:pos="1134"/>
        </w:tabs>
        <w:adjustRightInd w:val="0"/>
        <w:snapToGrid w:val="0"/>
        <w:spacing w:before="240" w:after="120" w:line="240" w:lineRule="auto"/>
        <w:ind w:left="851" w:hanging="425"/>
        <w:jc w:val="both"/>
        <w:rPr>
          <w:rFonts w:ascii="Century Gothic" w:eastAsia="Times New Roman" w:hAnsi="Century Gothic"/>
          <w:b w:val="0"/>
          <w:bCs/>
          <w:snapToGrid w:val="0"/>
          <w:color w:val="auto"/>
          <w:kern w:val="40"/>
          <w:sz w:val="22"/>
          <w:lang w:eastAsia="ja-JP"/>
        </w:rPr>
      </w:pPr>
      <w:bookmarkStart w:id="16" w:name="_Toc498693733"/>
      <w:r>
        <w:rPr>
          <w:rFonts w:ascii="Century Gothic" w:eastAsia="Times New Roman" w:hAnsi="Century Gothic"/>
          <w:b w:val="0"/>
          <w:bCs/>
          <w:snapToGrid w:val="0"/>
          <w:color w:val="auto"/>
          <w:kern w:val="40"/>
          <w:sz w:val="22"/>
          <w:lang w:eastAsia="ja-JP"/>
        </w:rPr>
        <w:lastRenderedPageBreak/>
        <w:t>Main Duty T</w:t>
      </w:r>
      <w:r w:rsidR="001A43AA" w:rsidRPr="00760E0F">
        <w:rPr>
          <w:rFonts w:ascii="Century Gothic" w:eastAsia="Times New Roman" w:hAnsi="Century Gothic"/>
          <w:b w:val="0"/>
          <w:bCs/>
          <w:snapToGrid w:val="0"/>
          <w:color w:val="auto"/>
          <w:kern w:val="40"/>
          <w:sz w:val="22"/>
          <w:lang w:eastAsia="ja-JP"/>
        </w:rPr>
        <w:t>imes</w:t>
      </w:r>
      <w:bookmarkEnd w:id="16"/>
    </w:p>
    <w:p w:rsidR="008E54EB" w:rsidRPr="00760E0F" w:rsidRDefault="001A43AA" w:rsidP="00760E0F">
      <w:pPr>
        <w:pStyle w:val="ListParagraph"/>
        <w:numPr>
          <w:ilvl w:val="0"/>
          <w:numId w:val="5"/>
        </w:numPr>
        <w:spacing w:after="38"/>
        <w:ind w:left="1560" w:right="91" w:hanging="426"/>
        <w:jc w:val="both"/>
        <w:rPr>
          <w:rFonts w:ascii="Century Gothic" w:hAnsi="Century Gothic"/>
          <w:sz w:val="22"/>
        </w:rPr>
      </w:pPr>
      <w:r w:rsidRPr="00760E0F">
        <w:rPr>
          <w:rFonts w:ascii="Century Gothic" w:hAnsi="Century Gothic"/>
          <w:sz w:val="22"/>
        </w:rPr>
        <w:t xml:space="preserve">Break duty </w:t>
      </w:r>
      <w:r w:rsidR="00760E0F" w:rsidRPr="00760E0F">
        <w:rPr>
          <w:rFonts w:ascii="Century Gothic" w:hAnsi="Century Gothic"/>
          <w:sz w:val="22"/>
        </w:rPr>
        <w:t>10.05-10.25</w:t>
      </w:r>
    </w:p>
    <w:p w:rsidR="008E54EB" w:rsidRPr="00760E0F" w:rsidRDefault="001A43AA" w:rsidP="00760E0F">
      <w:pPr>
        <w:pStyle w:val="ListParagraph"/>
        <w:numPr>
          <w:ilvl w:val="0"/>
          <w:numId w:val="5"/>
        </w:numPr>
        <w:spacing w:after="38"/>
        <w:ind w:left="1560" w:right="91" w:hanging="426"/>
        <w:jc w:val="both"/>
        <w:rPr>
          <w:rFonts w:ascii="Century Gothic" w:hAnsi="Century Gothic"/>
          <w:sz w:val="22"/>
        </w:rPr>
      </w:pPr>
      <w:r w:rsidRPr="00760E0F">
        <w:rPr>
          <w:rFonts w:ascii="Century Gothic" w:hAnsi="Century Gothic"/>
          <w:sz w:val="22"/>
        </w:rPr>
        <w:t>Lunch-time duty</w:t>
      </w:r>
      <w:r w:rsidR="00B8615B">
        <w:rPr>
          <w:rFonts w:ascii="Century Gothic" w:hAnsi="Century Gothic"/>
          <w:sz w:val="22"/>
        </w:rPr>
        <w:t xml:space="preserve"> 12.15</w:t>
      </w:r>
      <w:r w:rsidR="00760E0F" w:rsidRPr="00760E0F">
        <w:rPr>
          <w:rFonts w:ascii="Century Gothic" w:hAnsi="Century Gothic"/>
          <w:sz w:val="22"/>
        </w:rPr>
        <w:t>-13.30</w:t>
      </w:r>
      <w:r w:rsidRPr="00760E0F">
        <w:rPr>
          <w:rFonts w:ascii="Century Gothic" w:hAnsi="Century Gothic"/>
          <w:sz w:val="22"/>
        </w:rPr>
        <w:t xml:space="preserve"> </w:t>
      </w:r>
    </w:p>
    <w:p w:rsidR="008E54EB" w:rsidRPr="00760E0F" w:rsidRDefault="004D5E18" w:rsidP="00760E0F">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7" w:name="_Toc498693734"/>
      <w:r>
        <w:rPr>
          <w:rFonts w:ascii="Century Gothic" w:eastAsia="Times New Roman" w:hAnsi="Century Gothic"/>
          <w:b w:val="0"/>
          <w:bCs/>
          <w:snapToGrid w:val="0"/>
          <w:color w:val="auto"/>
          <w:kern w:val="40"/>
          <w:sz w:val="22"/>
          <w:lang w:eastAsia="ja-JP"/>
        </w:rPr>
        <w:t>Supervision during Curriculum T</w:t>
      </w:r>
      <w:r w:rsidR="001A43AA" w:rsidRPr="00760E0F">
        <w:rPr>
          <w:rFonts w:ascii="Century Gothic" w:eastAsia="Times New Roman" w:hAnsi="Century Gothic"/>
          <w:b w:val="0"/>
          <w:bCs/>
          <w:snapToGrid w:val="0"/>
          <w:color w:val="auto"/>
          <w:kern w:val="40"/>
          <w:sz w:val="22"/>
          <w:lang w:eastAsia="ja-JP"/>
        </w:rPr>
        <w:t>ime – Senior School</w:t>
      </w:r>
      <w:bookmarkEnd w:id="17"/>
      <w:r w:rsidR="001A43AA" w:rsidRPr="00760E0F">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ind w:left="0" w:firstLine="0"/>
        <w:jc w:val="both"/>
        <w:rPr>
          <w:rFonts w:ascii="Century Gothic" w:hAnsi="Century Gothic"/>
          <w:sz w:val="22"/>
        </w:rPr>
      </w:pPr>
      <w:r w:rsidRPr="00760E0F">
        <w:rPr>
          <w:rFonts w:ascii="Century Gothic" w:hAnsi="Century Gothic"/>
          <w:sz w:val="22"/>
        </w:rPr>
        <w:t xml:space="preserve">In the event that a teacher is ill or unavailable to teach their class, either another teacher from the Senior School will cover or a supply teacher will be brought in to cover classes in Year 7 - 11. Sixth Form classes will be set work and are expected to complete it without supervision.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8" w:name="_Toc498693735"/>
      <w:r>
        <w:rPr>
          <w:rFonts w:ascii="Century Gothic" w:eastAsia="Times New Roman" w:hAnsi="Century Gothic"/>
          <w:b w:val="0"/>
          <w:bCs/>
          <w:snapToGrid w:val="0"/>
          <w:color w:val="auto"/>
          <w:kern w:val="40"/>
          <w:sz w:val="22"/>
          <w:lang w:eastAsia="ja-JP"/>
        </w:rPr>
        <w:t>Lessons O</w:t>
      </w:r>
      <w:r w:rsidR="001A43AA" w:rsidRPr="008858B0">
        <w:rPr>
          <w:rFonts w:ascii="Century Gothic" w:eastAsia="Times New Roman" w:hAnsi="Century Gothic"/>
          <w:b w:val="0"/>
          <w:bCs/>
          <w:snapToGrid w:val="0"/>
          <w:color w:val="auto"/>
          <w:kern w:val="40"/>
          <w:sz w:val="22"/>
          <w:lang w:eastAsia="ja-JP"/>
        </w:rPr>
        <w:t>ff-site – Senior School</w:t>
      </w:r>
      <w:bookmarkEnd w:id="18"/>
      <w:r w:rsidR="001A43AA" w:rsidRPr="008858B0">
        <w:rPr>
          <w:rFonts w:ascii="Century Gothic" w:eastAsia="Times New Roman" w:hAnsi="Century Gothic"/>
          <w:b w:val="0"/>
          <w:bCs/>
          <w:snapToGrid w:val="0"/>
          <w:color w:val="auto"/>
          <w:kern w:val="40"/>
          <w:sz w:val="22"/>
          <w:lang w:eastAsia="ja-JP"/>
        </w:rPr>
        <w:t xml:space="preserve"> </w:t>
      </w:r>
    </w:p>
    <w:p w:rsidR="008858B0" w:rsidRDefault="001A43AA" w:rsidP="008858B0">
      <w:pPr>
        <w:ind w:left="0" w:firstLine="0"/>
        <w:jc w:val="both"/>
        <w:rPr>
          <w:rFonts w:ascii="Century Gothic" w:hAnsi="Century Gothic"/>
          <w:sz w:val="22"/>
        </w:rPr>
      </w:pPr>
      <w:r w:rsidRPr="00760E0F">
        <w:rPr>
          <w:rFonts w:ascii="Century Gothic" w:hAnsi="Century Gothic"/>
          <w:sz w:val="22"/>
        </w:rPr>
        <w:t xml:space="preserve">Some PE activities take place off-site. Staff </w:t>
      </w:r>
      <w:r w:rsidR="00892FAA" w:rsidRPr="00760E0F">
        <w:rPr>
          <w:rFonts w:ascii="Century Gothic" w:hAnsi="Century Gothic"/>
          <w:sz w:val="22"/>
        </w:rPr>
        <w:t xml:space="preserve">and girls </w:t>
      </w:r>
      <w:r w:rsidRPr="00760E0F">
        <w:rPr>
          <w:rFonts w:ascii="Century Gothic" w:hAnsi="Century Gothic"/>
          <w:sz w:val="22"/>
        </w:rPr>
        <w:t>usual</w:t>
      </w:r>
      <w:r w:rsidR="00892FAA" w:rsidRPr="00760E0F">
        <w:rPr>
          <w:rFonts w:ascii="Century Gothic" w:hAnsi="Century Gothic"/>
          <w:sz w:val="22"/>
        </w:rPr>
        <w:t>ly travel by minibus</w:t>
      </w:r>
      <w:r w:rsidRPr="00760E0F">
        <w:rPr>
          <w:rFonts w:ascii="Century Gothic" w:hAnsi="Century Gothic"/>
          <w:sz w:val="22"/>
        </w:rPr>
        <w:t>. All staff that drive the minibus have been assessed and are suitably qualified and experi</w:t>
      </w:r>
      <w:r w:rsidR="00892FAA" w:rsidRPr="00760E0F">
        <w:rPr>
          <w:rFonts w:ascii="Century Gothic" w:hAnsi="Century Gothic"/>
          <w:sz w:val="22"/>
        </w:rPr>
        <w:t>enced. The minibus</w:t>
      </w:r>
      <w:r w:rsidRPr="00760E0F">
        <w:rPr>
          <w:rFonts w:ascii="Century Gothic" w:hAnsi="Century Gothic"/>
          <w:sz w:val="22"/>
        </w:rPr>
        <w:t xml:space="preserve"> is fitted with seat belts.</w:t>
      </w:r>
      <w:r w:rsidR="008858B0">
        <w:rPr>
          <w:rFonts w:ascii="Century Gothic" w:hAnsi="Century Gothic"/>
          <w:sz w:val="22"/>
        </w:rPr>
        <w:t xml:space="preserve"> </w:t>
      </w:r>
    </w:p>
    <w:p w:rsidR="008E54EB" w:rsidRPr="00760E0F" w:rsidRDefault="001A43AA" w:rsidP="008858B0">
      <w:pPr>
        <w:spacing w:before="120" w:after="120"/>
        <w:ind w:left="0" w:firstLine="0"/>
        <w:jc w:val="both"/>
        <w:rPr>
          <w:rFonts w:ascii="Century Gothic" w:hAnsi="Century Gothic"/>
          <w:sz w:val="22"/>
        </w:rPr>
      </w:pPr>
      <w:r w:rsidRPr="00760E0F">
        <w:rPr>
          <w:rFonts w:ascii="Century Gothic" w:hAnsi="Century Gothic"/>
          <w:sz w:val="22"/>
        </w:rPr>
        <w:t xml:space="preserve">There is </w:t>
      </w:r>
      <w:r w:rsidR="00892FAA" w:rsidRPr="00760E0F">
        <w:rPr>
          <w:rFonts w:ascii="Century Gothic" w:hAnsi="Century Gothic"/>
          <w:sz w:val="22"/>
        </w:rPr>
        <w:t>a telephone at the off-site venues</w:t>
      </w:r>
      <w:r w:rsidRPr="00760E0F">
        <w:rPr>
          <w:rFonts w:ascii="Century Gothic" w:hAnsi="Century Gothic"/>
          <w:sz w:val="22"/>
        </w:rPr>
        <w:t>, and staff usually take a</w:t>
      </w:r>
      <w:r w:rsidR="00892FAA" w:rsidRPr="00760E0F">
        <w:rPr>
          <w:rFonts w:ascii="Century Gothic" w:hAnsi="Century Gothic"/>
          <w:sz w:val="22"/>
        </w:rPr>
        <w:t>n additional telephone</w:t>
      </w:r>
      <w:r w:rsidRPr="00760E0F">
        <w:rPr>
          <w:rFonts w:ascii="Century Gothic" w:hAnsi="Century Gothic"/>
          <w:sz w:val="22"/>
        </w:rPr>
        <w:t xml:space="preserve">, in case of difficulties.   These arrangements and the use of these facilities have worked well for many years and are reviewed regularly.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19" w:name="_Toc498693736"/>
      <w:r>
        <w:rPr>
          <w:rFonts w:ascii="Century Gothic" w:eastAsia="Times New Roman" w:hAnsi="Century Gothic"/>
          <w:b w:val="0"/>
          <w:bCs/>
          <w:snapToGrid w:val="0"/>
          <w:color w:val="auto"/>
          <w:kern w:val="40"/>
          <w:sz w:val="22"/>
          <w:lang w:eastAsia="ja-JP"/>
        </w:rPr>
        <w:t>Medical S</w:t>
      </w:r>
      <w:r w:rsidR="001A43AA" w:rsidRPr="008858B0">
        <w:rPr>
          <w:rFonts w:ascii="Century Gothic" w:eastAsia="Times New Roman" w:hAnsi="Century Gothic"/>
          <w:b w:val="0"/>
          <w:bCs/>
          <w:snapToGrid w:val="0"/>
          <w:color w:val="auto"/>
          <w:kern w:val="40"/>
          <w:sz w:val="22"/>
          <w:lang w:eastAsia="ja-JP"/>
        </w:rPr>
        <w:t>upport</w:t>
      </w:r>
      <w:bookmarkEnd w:id="19"/>
      <w:r w:rsidR="001A43AA" w:rsidRPr="008858B0">
        <w:rPr>
          <w:rFonts w:ascii="Century Gothic" w:eastAsia="Times New Roman" w:hAnsi="Century Gothic"/>
          <w:b w:val="0"/>
          <w:bCs/>
          <w:snapToGrid w:val="0"/>
          <w:color w:val="auto"/>
          <w:kern w:val="40"/>
          <w:sz w:val="22"/>
          <w:lang w:eastAsia="ja-JP"/>
        </w:rPr>
        <w:t xml:space="preserve"> </w:t>
      </w:r>
    </w:p>
    <w:p w:rsidR="008858B0" w:rsidRDefault="001A43AA" w:rsidP="008858B0">
      <w:pPr>
        <w:spacing w:before="120" w:after="120"/>
        <w:ind w:left="0" w:firstLine="0"/>
        <w:jc w:val="both"/>
        <w:rPr>
          <w:rFonts w:ascii="Century Gothic" w:hAnsi="Century Gothic"/>
          <w:sz w:val="22"/>
        </w:rPr>
      </w:pPr>
      <w:r w:rsidRPr="00760E0F">
        <w:rPr>
          <w:rFonts w:ascii="Century Gothic" w:hAnsi="Century Gothic"/>
          <w:sz w:val="22"/>
        </w:rPr>
        <w:t>There is a qual</w:t>
      </w:r>
      <w:r w:rsidR="00892FAA" w:rsidRPr="00760E0F">
        <w:rPr>
          <w:rFonts w:ascii="Century Gothic" w:hAnsi="Century Gothic"/>
          <w:sz w:val="22"/>
        </w:rPr>
        <w:t>ified nurse on duty in th</w:t>
      </w:r>
      <w:r w:rsidR="007223F4" w:rsidRPr="00760E0F">
        <w:rPr>
          <w:rFonts w:ascii="Century Gothic" w:hAnsi="Century Gothic"/>
          <w:sz w:val="22"/>
        </w:rPr>
        <w:t>e Nurse’s Office (from 9.00-3.30</w:t>
      </w:r>
      <w:r w:rsidRPr="00760E0F">
        <w:rPr>
          <w:rFonts w:ascii="Century Gothic" w:hAnsi="Century Gothic"/>
          <w:sz w:val="22"/>
        </w:rPr>
        <w:t xml:space="preserve"> daily during term time only) who is available to administer first aid, to deal with any accidents or emergencies, or to help if someone is taken ill. </w:t>
      </w:r>
    </w:p>
    <w:p w:rsidR="008E54EB" w:rsidRPr="00760E0F" w:rsidRDefault="001A43AA" w:rsidP="008858B0">
      <w:pPr>
        <w:spacing w:before="120" w:after="120"/>
        <w:ind w:left="0" w:firstLine="0"/>
        <w:jc w:val="both"/>
        <w:rPr>
          <w:rFonts w:ascii="Century Gothic" w:hAnsi="Century Gothic"/>
          <w:sz w:val="22"/>
        </w:rPr>
      </w:pPr>
      <w:r w:rsidRPr="00760E0F">
        <w:rPr>
          <w:rFonts w:ascii="Century Gothic" w:hAnsi="Century Gothic"/>
          <w:sz w:val="22"/>
        </w:rPr>
        <w:t>A number of teaching and support staff are trained and qualified as First Aiders able to give emergency first aid. The names of First Aiders are published in the staff handbook and displayed around the school</w:t>
      </w:r>
      <w:r w:rsidR="007223F4" w:rsidRPr="00760E0F">
        <w:rPr>
          <w:rFonts w:ascii="Century Gothic" w:hAnsi="Century Gothic"/>
          <w:sz w:val="22"/>
        </w:rPr>
        <w:t>.</w:t>
      </w:r>
      <w:r w:rsidRPr="00760E0F">
        <w:rPr>
          <w:rFonts w:ascii="Century Gothic" w:hAnsi="Century Gothic"/>
          <w:sz w:val="22"/>
        </w:rPr>
        <w:t xml:space="preserve"> First aid boxes are in all potentially high risk areas,</w:t>
      </w:r>
      <w:r w:rsidR="00892FAA" w:rsidRPr="00760E0F">
        <w:rPr>
          <w:rFonts w:ascii="Century Gothic" w:hAnsi="Century Gothic"/>
          <w:sz w:val="22"/>
        </w:rPr>
        <w:t xml:space="preserve"> as well as in Reception</w:t>
      </w:r>
      <w:r w:rsidRPr="00760E0F">
        <w:rPr>
          <w:rFonts w:ascii="Century Gothic" w:hAnsi="Century Gothic"/>
          <w:sz w:val="22"/>
        </w:rPr>
        <w:t xml:space="preserve">. The School Nurse regularly checks and replenishes the first aid boxes.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20" w:name="_Toc498693737"/>
      <w:r>
        <w:rPr>
          <w:rFonts w:ascii="Century Gothic" w:eastAsia="Times New Roman" w:hAnsi="Century Gothic"/>
          <w:b w:val="0"/>
          <w:bCs/>
          <w:snapToGrid w:val="0"/>
          <w:color w:val="auto"/>
          <w:kern w:val="40"/>
          <w:sz w:val="22"/>
          <w:lang w:eastAsia="ja-JP"/>
        </w:rPr>
        <w:t>Unsupervised Access by P</w:t>
      </w:r>
      <w:r w:rsidR="001A43AA" w:rsidRPr="008858B0">
        <w:rPr>
          <w:rFonts w:ascii="Century Gothic" w:eastAsia="Times New Roman" w:hAnsi="Century Gothic"/>
          <w:b w:val="0"/>
          <w:bCs/>
          <w:snapToGrid w:val="0"/>
          <w:color w:val="auto"/>
          <w:kern w:val="40"/>
          <w:sz w:val="22"/>
          <w:lang w:eastAsia="ja-JP"/>
        </w:rPr>
        <w:t>upils</w:t>
      </w:r>
      <w:bookmarkEnd w:id="20"/>
      <w:r w:rsidR="001A43AA" w:rsidRPr="008858B0">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spacing w:before="120" w:after="120"/>
        <w:ind w:left="0" w:firstLine="0"/>
        <w:jc w:val="both"/>
        <w:rPr>
          <w:rFonts w:ascii="Century Gothic" w:hAnsi="Century Gothic"/>
          <w:sz w:val="22"/>
        </w:rPr>
      </w:pPr>
      <w:r w:rsidRPr="00760E0F">
        <w:rPr>
          <w:rFonts w:ascii="Century Gothic" w:hAnsi="Century Gothic"/>
          <w:sz w:val="22"/>
        </w:rPr>
        <w:t>Pupils are no</w:t>
      </w:r>
      <w:r w:rsidR="00892FAA" w:rsidRPr="00760E0F">
        <w:rPr>
          <w:rFonts w:ascii="Century Gothic" w:hAnsi="Century Gothic"/>
          <w:sz w:val="22"/>
        </w:rPr>
        <w:t xml:space="preserve">t </w:t>
      </w:r>
      <w:r w:rsidRPr="00760E0F">
        <w:rPr>
          <w:rFonts w:ascii="Century Gothic" w:hAnsi="Century Gothic"/>
          <w:sz w:val="22"/>
        </w:rPr>
        <w:t xml:space="preserve">allowed to use gymnastic or climbing equipment without supervision. Pupils are expected to follow all reasonable instructions given to them by teachers or by qualified leaders in adventurous activities. </w:t>
      </w:r>
    </w:p>
    <w:p w:rsidR="008E54EB" w:rsidRPr="00760E0F" w:rsidRDefault="001A43AA" w:rsidP="0042734E">
      <w:pPr>
        <w:spacing w:before="120" w:after="120"/>
        <w:ind w:left="0" w:firstLine="0"/>
        <w:jc w:val="both"/>
        <w:rPr>
          <w:rFonts w:ascii="Century Gothic" w:hAnsi="Century Gothic"/>
          <w:sz w:val="22"/>
        </w:rPr>
      </w:pPr>
      <w:r w:rsidRPr="00760E0F">
        <w:rPr>
          <w:rFonts w:ascii="Century Gothic" w:hAnsi="Century Gothic"/>
          <w:sz w:val="22"/>
        </w:rPr>
        <w:t>We ensure that pupils do not have unsupervised access to potentially dangerous areas, such as</w:t>
      </w:r>
      <w:r w:rsidR="00892FAA" w:rsidRPr="00760E0F">
        <w:rPr>
          <w:rFonts w:ascii="Century Gothic" w:hAnsi="Century Gothic"/>
          <w:sz w:val="22"/>
        </w:rPr>
        <w:t xml:space="preserve"> the Art Office</w:t>
      </w:r>
      <w:r w:rsidRPr="00760E0F">
        <w:rPr>
          <w:rFonts w:ascii="Century Gothic" w:hAnsi="Century Gothic"/>
          <w:sz w:val="22"/>
        </w:rPr>
        <w:t xml:space="preserve">. Doors to these areas are kept locked at all times when not in use.     </w:t>
      </w:r>
    </w:p>
    <w:p w:rsidR="008E54EB" w:rsidRPr="008858B0" w:rsidRDefault="001A43AA"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21" w:name="_Toc498693738"/>
      <w:r w:rsidRPr="008858B0">
        <w:rPr>
          <w:rFonts w:ascii="Century Gothic" w:eastAsia="Times New Roman" w:hAnsi="Century Gothic"/>
          <w:b w:val="0"/>
          <w:bCs/>
          <w:snapToGrid w:val="0"/>
          <w:color w:val="auto"/>
          <w:kern w:val="40"/>
          <w:sz w:val="22"/>
          <w:lang w:eastAsia="ja-JP"/>
        </w:rPr>
        <w:t xml:space="preserve">Security, </w:t>
      </w:r>
      <w:r w:rsidR="004D5E18">
        <w:rPr>
          <w:rFonts w:ascii="Century Gothic" w:eastAsia="Times New Roman" w:hAnsi="Century Gothic"/>
          <w:b w:val="0"/>
          <w:bCs/>
          <w:snapToGrid w:val="0"/>
          <w:color w:val="auto"/>
          <w:kern w:val="40"/>
          <w:sz w:val="22"/>
          <w:lang w:eastAsia="ja-JP"/>
        </w:rPr>
        <w:t>Access control and W</w:t>
      </w:r>
      <w:r w:rsidRPr="008858B0">
        <w:rPr>
          <w:rFonts w:ascii="Century Gothic" w:eastAsia="Times New Roman" w:hAnsi="Century Gothic"/>
          <w:b w:val="0"/>
          <w:bCs/>
          <w:snapToGrid w:val="0"/>
          <w:color w:val="auto"/>
          <w:kern w:val="40"/>
          <w:sz w:val="22"/>
          <w:lang w:eastAsia="ja-JP"/>
        </w:rPr>
        <w:t>orkplace safety</w:t>
      </w:r>
      <w:bookmarkEnd w:id="21"/>
      <w:r w:rsidRPr="008858B0">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ind w:left="0" w:firstLine="709"/>
        <w:jc w:val="both"/>
        <w:rPr>
          <w:rFonts w:ascii="Century Gothic" w:hAnsi="Century Gothic"/>
          <w:sz w:val="22"/>
        </w:rPr>
      </w:pPr>
      <w:r w:rsidRPr="00760E0F">
        <w:rPr>
          <w:rFonts w:ascii="Century Gothic" w:hAnsi="Century Gothic"/>
          <w:sz w:val="22"/>
        </w:rPr>
        <w:t xml:space="preserve">See Security and Health &amp; Safety Policies.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22" w:name="_Toc498693739"/>
      <w:r>
        <w:rPr>
          <w:rFonts w:ascii="Century Gothic" w:eastAsia="Times New Roman" w:hAnsi="Century Gothic"/>
          <w:b w:val="0"/>
          <w:bCs/>
          <w:snapToGrid w:val="0"/>
          <w:color w:val="auto"/>
          <w:kern w:val="40"/>
          <w:sz w:val="22"/>
          <w:lang w:eastAsia="ja-JP"/>
        </w:rPr>
        <w:lastRenderedPageBreak/>
        <w:t>Supervision during Educational V</w:t>
      </w:r>
      <w:r w:rsidR="001A43AA" w:rsidRPr="008858B0">
        <w:rPr>
          <w:rFonts w:ascii="Century Gothic" w:eastAsia="Times New Roman" w:hAnsi="Century Gothic"/>
          <w:b w:val="0"/>
          <w:bCs/>
          <w:snapToGrid w:val="0"/>
          <w:color w:val="auto"/>
          <w:kern w:val="40"/>
          <w:sz w:val="22"/>
          <w:lang w:eastAsia="ja-JP"/>
        </w:rPr>
        <w:t>isits</w:t>
      </w:r>
      <w:bookmarkEnd w:id="22"/>
      <w:r w:rsidR="001A43AA" w:rsidRPr="008858B0">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spacing w:before="120" w:after="120"/>
        <w:ind w:left="0" w:firstLine="0"/>
        <w:jc w:val="both"/>
        <w:rPr>
          <w:rFonts w:ascii="Century Gothic" w:hAnsi="Century Gothic"/>
          <w:sz w:val="22"/>
        </w:rPr>
      </w:pPr>
      <w:r w:rsidRPr="00760E0F">
        <w:rPr>
          <w:rFonts w:ascii="Century Gothic" w:hAnsi="Century Gothic"/>
          <w:sz w:val="22"/>
        </w:rPr>
        <w:t xml:space="preserve">The arrangements for the supervision of pupils during educational visits and trips out of schools are described in our “Educational Visits Policy.”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23" w:name="_Toc498693740"/>
      <w:r>
        <w:rPr>
          <w:rFonts w:ascii="Century Gothic" w:eastAsia="Times New Roman" w:hAnsi="Century Gothic"/>
          <w:b w:val="0"/>
          <w:bCs/>
          <w:snapToGrid w:val="0"/>
          <w:color w:val="auto"/>
          <w:kern w:val="40"/>
          <w:sz w:val="22"/>
          <w:lang w:eastAsia="ja-JP"/>
        </w:rPr>
        <w:t>School H</w:t>
      </w:r>
      <w:r w:rsidR="001A43AA" w:rsidRPr="008858B0">
        <w:rPr>
          <w:rFonts w:ascii="Century Gothic" w:eastAsia="Times New Roman" w:hAnsi="Century Gothic"/>
          <w:b w:val="0"/>
          <w:bCs/>
          <w:snapToGrid w:val="0"/>
          <w:color w:val="auto"/>
          <w:kern w:val="40"/>
          <w:sz w:val="22"/>
          <w:lang w:eastAsia="ja-JP"/>
        </w:rPr>
        <w:t>olidays</w:t>
      </w:r>
      <w:bookmarkEnd w:id="23"/>
      <w:r w:rsidR="001A43AA" w:rsidRPr="008858B0">
        <w:rPr>
          <w:rFonts w:ascii="Century Gothic" w:eastAsia="Times New Roman" w:hAnsi="Century Gothic"/>
          <w:b w:val="0"/>
          <w:bCs/>
          <w:snapToGrid w:val="0"/>
          <w:color w:val="auto"/>
          <w:kern w:val="40"/>
          <w:sz w:val="22"/>
          <w:lang w:eastAsia="ja-JP"/>
        </w:rPr>
        <w:t xml:space="preserve"> </w:t>
      </w:r>
    </w:p>
    <w:p w:rsidR="008E54EB" w:rsidRPr="00760E0F" w:rsidRDefault="001A43AA" w:rsidP="008858B0">
      <w:pPr>
        <w:ind w:left="-4"/>
        <w:jc w:val="both"/>
        <w:rPr>
          <w:rFonts w:ascii="Century Gothic" w:hAnsi="Century Gothic"/>
          <w:sz w:val="22"/>
        </w:rPr>
      </w:pPr>
      <w:r w:rsidRPr="00760E0F">
        <w:rPr>
          <w:rFonts w:ascii="Century Gothic" w:hAnsi="Century Gothic"/>
          <w:sz w:val="22"/>
        </w:rPr>
        <w:t xml:space="preserve">There may be occasional circumstances when girls come into school to undertake some activity under the close supervision of a member of staff during the school holidays. Girls must sign in and out at Reception or with a member of staff on weekends. </w:t>
      </w:r>
    </w:p>
    <w:p w:rsidR="008E54EB" w:rsidRPr="008858B0" w:rsidRDefault="004D5E18" w:rsidP="008858B0">
      <w:pPr>
        <w:pStyle w:val="Heading1"/>
        <w:numPr>
          <w:ilvl w:val="1"/>
          <w:numId w:val="3"/>
        </w:numPr>
        <w:tabs>
          <w:tab w:val="left" w:pos="709"/>
        </w:tabs>
        <w:adjustRightInd w:val="0"/>
        <w:snapToGrid w:val="0"/>
        <w:spacing w:before="360" w:after="240" w:line="240" w:lineRule="auto"/>
        <w:ind w:hanging="650"/>
        <w:jc w:val="both"/>
        <w:rPr>
          <w:rFonts w:ascii="Century Gothic" w:eastAsia="Times New Roman" w:hAnsi="Century Gothic"/>
          <w:b w:val="0"/>
          <w:bCs/>
          <w:snapToGrid w:val="0"/>
          <w:color w:val="auto"/>
          <w:kern w:val="40"/>
          <w:sz w:val="22"/>
          <w:lang w:eastAsia="ja-JP"/>
        </w:rPr>
      </w:pPr>
      <w:bookmarkStart w:id="24" w:name="_Toc498693741"/>
      <w:r>
        <w:rPr>
          <w:rFonts w:ascii="Century Gothic" w:eastAsia="Times New Roman" w:hAnsi="Century Gothic"/>
          <w:b w:val="0"/>
          <w:bCs/>
          <w:snapToGrid w:val="0"/>
          <w:color w:val="auto"/>
          <w:kern w:val="40"/>
          <w:sz w:val="22"/>
          <w:lang w:eastAsia="ja-JP"/>
        </w:rPr>
        <w:t>Staff I</w:t>
      </w:r>
      <w:r w:rsidR="001A43AA" w:rsidRPr="008858B0">
        <w:rPr>
          <w:rFonts w:ascii="Century Gothic" w:eastAsia="Times New Roman" w:hAnsi="Century Gothic"/>
          <w:b w:val="0"/>
          <w:bCs/>
          <w:snapToGrid w:val="0"/>
          <w:color w:val="auto"/>
          <w:kern w:val="40"/>
          <w:sz w:val="22"/>
          <w:lang w:eastAsia="ja-JP"/>
        </w:rPr>
        <w:t>nduction</w:t>
      </w:r>
      <w:bookmarkEnd w:id="24"/>
      <w:r w:rsidR="001A43AA" w:rsidRPr="008858B0">
        <w:rPr>
          <w:rFonts w:ascii="Century Gothic" w:eastAsia="Times New Roman" w:hAnsi="Century Gothic"/>
          <w:b w:val="0"/>
          <w:bCs/>
          <w:snapToGrid w:val="0"/>
          <w:color w:val="auto"/>
          <w:kern w:val="40"/>
          <w:sz w:val="22"/>
          <w:lang w:eastAsia="ja-JP"/>
        </w:rPr>
        <w:t xml:space="preserve"> </w:t>
      </w:r>
    </w:p>
    <w:p w:rsidR="008E54EB" w:rsidRPr="00760E0F" w:rsidRDefault="001A43AA" w:rsidP="00BC3F74">
      <w:pPr>
        <w:ind w:left="-4"/>
        <w:jc w:val="both"/>
        <w:rPr>
          <w:rFonts w:ascii="Century Gothic" w:hAnsi="Century Gothic"/>
          <w:sz w:val="22"/>
        </w:rPr>
      </w:pPr>
      <w:r w:rsidRPr="00760E0F">
        <w:rPr>
          <w:rFonts w:ascii="Century Gothic" w:hAnsi="Century Gothic"/>
          <w:sz w:val="22"/>
        </w:rPr>
        <w:t xml:space="preserve">All new members of the teaching and support staff with relevant responsibilities receive a thorough induction into the school’s expectations of the appropriate levels of pupil supervision.  Guidance is given on areas within the buildings and grounds that should be regularly checked when on duty outside normal lesson times, and is available in the staff handbook. </w:t>
      </w: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Pr="000C562E" w:rsidRDefault="0042734E" w:rsidP="0042734E">
      <w:pPr>
        <w:pStyle w:val="Heading1"/>
        <w:numPr>
          <w:ilvl w:val="0"/>
          <w:numId w:val="3"/>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25" w:name="_Toc498508816"/>
      <w:bookmarkStart w:id="26" w:name="_Toc498693742"/>
      <w:r>
        <w:rPr>
          <w:rFonts w:ascii="Century Gothic" w:eastAsia="Times New Roman" w:hAnsi="Century Gothic"/>
          <w:b w:val="0"/>
          <w:bCs/>
          <w:caps/>
          <w:snapToGrid w:val="0"/>
          <w:color w:val="auto"/>
          <w:kern w:val="40"/>
          <w:sz w:val="28"/>
          <w:szCs w:val="20"/>
          <w:lang w:eastAsia="ja-JP"/>
        </w:rPr>
        <w:lastRenderedPageBreak/>
        <w:t>Appendix</w:t>
      </w:r>
      <w:bookmarkEnd w:id="25"/>
      <w:bookmarkEnd w:id="26"/>
    </w:p>
    <w:p w:rsidR="008E54EB" w:rsidRDefault="001A43AA" w:rsidP="00BC3F74">
      <w:pPr>
        <w:spacing w:after="0" w:line="259" w:lineRule="auto"/>
        <w:ind w:left="1" w:firstLine="0"/>
        <w:jc w:val="both"/>
        <w:rPr>
          <w:rFonts w:ascii="Century Gothic" w:hAnsi="Century Gothic"/>
          <w:sz w:val="22"/>
        </w:rPr>
      </w:pPr>
      <w:r w:rsidRPr="00760E0F">
        <w:rPr>
          <w:rFonts w:ascii="Century Gothic" w:hAnsi="Century Gothic"/>
          <w:sz w:val="22"/>
        </w:rPr>
        <w:t xml:space="preserve"> </w:t>
      </w:r>
    </w:p>
    <w:p w:rsidR="0042734E" w:rsidRDefault="0042734E" w:rsidP="00BC3F74">
      <w:pPr>
        <w:spacing w:after="0" w:line="259" w:lineRule="auto"/>
        <w:ind w:left="1" w:firstLine="0"/>
        <w:jc w:val="both"/>
        <w:rPr>
          <w:rFonts w:ascii="Century Gothic" w:hAnsi="Century Gothic"/>
          <w:sz w:val="22"/>
        </w:rPr>
      </w:pPr>
      <w:r>
        <w:rPr>
          <w:rFonts w:ascii="Century Gothic" w:hAnsi="Century Gothic"/>
          <w:sz w:val="22"/>
        </w:rPr>
        <w:t>NIL</w:t>
      </w: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BC3F74">
      <w:pPr>
        <w:spacing w:after="0" w:line="259" w:lineRule="auto"/>
        <w:ind w:left="1" w:firstLine="0"/>
        <w:jc w:val="both"/>
        <w:rPr>
          <w:rFonts w:ascii="Century Gothic" w:hAnsi="Century Gothic"/>
          <w:sz w:val="22"/>
        </w:rPr>
      </w:pPr>
    </w:p>
    <w:p w:rsidR="0042734E" w:rsidRDefault="0042734E" w:rsidP="0042734E">
      <w:pPr>
        <w:pStyle w:val="Heading1"/>
        <w:numPr>
          <w:ilvl w:val="0"/>
          <w:numId w:val="3"/>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27" w:name="_Toc498508818"/>
      <w:bookmarkStart w:id="28" w:name="_Toc498693743"/>
      <w:r>
        <w:rPr>
          <w:rFonts w:ascii="Century Gothic" w:eastAsia="Times New Roman" w:hAnsi="Century Gothic"/>
          <w:b w:val="0"/>
          <w:bCs/>
          <w:caps/>
          <w:snapToGrid w:val="0"/>
          <w:color w:val="auto"/>
          <w:kern w:val="40"/>
          <w:sz w:val="28"/>
          <w:szCs w:val="20"/>
          <w:lang w:eastAsia="ja-JP"/>
        </w:rPr>
        <w:t xml:space="preserve">Document </w:t>
      </w:r>
      <w:r w:rsidRPr="006F205E">
        <w:rPr>
          <w:rFonts w:ascii="Century Gothic" w:eastAsia="Times New Roman" w:hAnsi="Century Gothic"/>
          <w:b w:val="0"/>
          <w:bCs/>
          <w:caps/>
          <w:snapToGrid w:val="0"/>
          <w:color w:val="auto"/>
          <w:kern w:val="40"/>
          <w:sz w:val="28"/>
          <w:szCs w:val="20"/>
          <w:lang w:eastAsia="ja-JP"/>
        </w:rPr>
        <w:t>History</w:t>
      </w:r>
      <w:bookmarkEnd w:id="27"/>
      <w:bookmarkEnd w:id="28"/>
      <w:r w:rsidRPr="006F205E">
        <w:rPr>
          <w:rFonts w:ascii="Century Gothic" w:eastAsia="Times New Roman" w:hAnsi="Century Gothic"/>
          <w:b w:val="0"/>
          <w:bCs/>
          <w:caps/>
          <w:snapToGrid w:val="0"/>
          <w:color w:val="auto"/>
          <w:kern w:val="40"/>
          <w:sz w:val="28"/>
          <w:szCs w:val="20"/>
          <w:lang w:eastAsia="ja-JP"/>
        </w:rPr>
        <w:t xml:space="preserve"> </w:t>
      </w:r>
    </w:p>
    <w:p w:rsidR="0042734E" w:rsidRPr="000C562E" w:rsidRDefault="0042734E" w:rsidP="0042734E">
      <w:pPr>
        <w:rPr>
          <w:lang w:eastAsia="ja-JP"/>
        </w:rPr>
      </w:pPr>
    </w:p>
    <w:tbl>
      <w:tblPr>
        <w:tblStyle w:val="TableGrid"/>
        <w:tblW w:w="8359" w:type="dxa"/>
        <w:jc w:val="center"/>
        <w:tblLook w:val="04A0" w:firstRow="1" w:lastRow="0" w:firstColumn="1" w:lastColumn="0" w:noHBand="0" w:noVBand="1"/>
      </w:tblPr>
      <w:tblGrid>
        <w:gridCol w:w="1600"/>
        <w:gridCol w:w="1076"/>
        <w:gridCol w:w="1510"/>
        <w:gridCol w:w="1565"/>
        <w:gridCol w:w="1466"/>
        <w:gridCol w:w="1142"/>
      </w:tblGrid>
      <w:tr w:rsidR="0042734E" w:rsidRPr="00266DC1" w:rsidTr="00B21223">
        <w:trPr>
          <w:jc w:val="center"/>
        </w:trPr>
        <w:tc>
          <w:tcPr>
            <w:tcW w:w="1600"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Document Title</w:t>
            </w:r>
          </w:p>
        </w:tc>
        <w:tc>
          <w:tcPr>
            <w:tcW w:w="1076"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Version</w:t>
            </w:r>
          </w:p>
        </w:tc>
        <w:tc>
          <w:tcPr>
            <w:tcW w:w="1510"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Date of Issue</w:t>
            </w:r>
          </w:p>
        </w:tc>
        <w:tc>
          <w:tcPr>
            <w:tcW w:w="1565"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Change </w:t>
            </w:r>
          </w:p>
        </w:tc>
        <w:tc>
          <w:tcPr>
            <w:tcW w:w="1466"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Updated by </w:t>
            </w:r>
          </w:p>
        </w:tc>
        <w:tc>
          <w:tcPr>
            <w:tcW w:w="1142" w:type="dxa"/>
            <w:shd w:val="clear" w:color="auto" w:fill="F2F2F2" w:themeFill="background1" w:themeFillShade="F2"/>
            <w:vAlign w:val="center"/>
          </w:tcPr>
          <w:p w:rsidR="0042734E" w:rsidRPr="008E3F33" w:rsidRDefault="0042734E" w:rsidP="00A67E9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Status</w:t>
            </w:r>
          </w:p>
        </w:tc>
      </w:tr>
      <w:tr w:rsidR="0042734E" w:rsidRPr="00266DC1" w:rsidTr="00B21223">
        <w:trPr>
          <w:trHeight w:val="2018"/>
          <w:jc w:val="center"/>
        </w:trPr>
        <w:tc>
          <w:tcPr>
            <w:tcW w:w="1600" w:type="dxa"/>
            <w:vAlign w:val="center"/>
          </w:tcPr>
          <w:p w:rsidR="0042734E" w:rsidRPr="006F205E" w:rsidRDefault="0042734E" w:rsidP="0042734E">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BHHS Supervion Policy Senior School  </w:t>
            </w:r>
          </w:p>
        </w:tc>
        <w:tc>
          <w:tcPr>
            <w:tcW w:w="1076"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Initial </w:t>
            </w:r>
          </w:p>
        </w:tc>
        <w:tc>
          <w:tcPr>
            <w:tcW w:w="1510"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2016</w:t>
            </w:r>
          </w:p>
        </w:tc>
        <w:tc>
          <w:tcPr>
            <w:tcW w:w="1565"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NIL  </w:t>
            </w:r>
          </w:p>
        </w:tc>
        <w:tc>
          <w:tcPr>
            <w:tcW w:w="1466"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Heidi Boyes </w:t>
            </w:r>
          </w:p>
        </w:tc>
        <w:tc>
          <w:tcPr>
            <w:tcW w:w="1142"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Expired </w:t>
            </w:r>
          </w:p>
        </w:tc>
      </w:tr>
      <w:tr w:rsidR="0042734E" w:rsidRPr="00266DC1" w:rsidTr="00B21223">
        <w:trPr>
          <w:trHeight w:val="2018"/>
          <w:jc w:val="center"/>
        </w:trPr>
        <w:tc>
          <w:tcPr>
            <w:tcW w:w="1600" w:type="dxa"/>
            <w:vAlign w:val="center"/>
          </w:tcPr>
          <w:p w:rsidR="0042734E" w:rsidRDefault="0042734E" w:rsidP="0042734E">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BHHS </w:t>
            </w:r>
          </w:p>
          <w:p w:rsidR="0042734E" w:rsidRPr="006F205E" w:rsidRDefault="0042734E" w:rsidP="0042734E">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Pupil Supervision Policy (Senior School)</w:t>
            </w:r>
          </w:p>
        </w:tc>
        <w:tc>
          <w:tcPr>
            <w:tcW w:w="1076"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02</w:t>
            </w:r>
          </w:p>
        </w:tc>
        <w:tc>
          <w:tcPr>
            <w:tcW w:w="1510"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November</w:t>
            </w:r>
            <w:r w:rsidRPr="006F205E">
              <w:rPr>
                <w:rFonts w:ascii="Century Gothic" w:hAnsi="Century Gothic"/>
                <w:color w:val="000000" w:themeColor="text1"/>
                <w:szCs w:val="22"/>
                <w:lang w:eastAsia="ja-JP"/>
              </w:rPr>
              <w:t xml:space="preserve"> 2017 </w:t>
            </w:r>
          </w:p>
        </w:tc>
        <w:tc>
          <w:tcPr>
            <w:tcW w:w="1565" w:type="dxa"/>
            <w:vAlign w:val="center"/>
          </w:tcPr>
          <w:p w:rsidR="0042734E" w:rsidRDefault="0042734E" w:rsidP="00A67E9C">
            <w:pPr>
              <w:ind w:left="-13" w:firstLine="13"/>
              <w:jc w:val="center"/>
              <w:rPr>
                <w:rFonts w:ascii="Century Gothic" w:hAnsi="Century Gothic"/>
                <w:color w:val="000000" w:themeColor="text1"/>
                <w:szCs w:val="22"/>
                <w:lang w:eastAsia="ja-JP"/>
              </w:rPr>
            </w:pPr>
            <w:r w:rsidRPr="0042734E">
              <w:rPr>
                <w:rFonts w:ascii="Century Gothic" w:hAnsi="Century Gothic"/>
                <w:color w:val="000000" w:themeColor="text1"/>
                <w:szCs w:val="22"/>
                <w:lang w:eastAsia="ja-JP"/>
              </w:rPr>
              <w:t>Full Review</w:t>
            </w:r>
          </w:p>
          <w:p w:rsidR="0042734E" w:rsidRDefault="0042734E" w:rsidP="00A67E9C">
            <w:pPr>
              <w:ind w:left="-13" w:firstLine="13"/>
              <w:jc w:val="center"/>
              <w:rPr>
                <w:rFonts w:ascii="Century Gothic" w:hAnsi="Century Gothic"/>
                <w:color w:val="000000" w:themeColor="text1"/>
                <w:szCs w:val="22"/>
                <w:lang w:eastAsia="ja-JP"/>
              </w:rPr>
            </w:pPr>
          </w:p>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New Policy Template</w:t>
            </w:r>
          </w:p>
        </w:tc>
        <w:tc>
          <w:tcPr>
            <w:tcW w:w="1466" w:type="dxa"/>
            <w:vAlign w:val="center"/>
          </w:tcPr>
          <w:p w:rsidR="0042734E" w:rsidRPr="006F205E" w:rsidRDefault="0042734E" w:rsidP="00A67E9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Paul Fairhurst</w:t>
            </w:r>
          </w:p>
        </w:tc>
        <w:tc>
          <w:tcPr>
            <w:tcW w:w="1142" w:type="dxa"/>
            <w:vAlign w:val="center"/>
          </w:tcPr>
          <w:p w:rsidR="0042734E" w:rsidRPr="006F205E" w:rsidRDefault="00B21223" w:rsidP="00A67E9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Expired</w:t>
            </w:r>
          </w:p>
        </w:tc>
      </w:tr>
      <w:tr w:rsidR="00B21223" w:rsidRPr="00266DC1" w:rsidTr="00B21223">
        <w:trPr>
          <w:trHeight w:val="2018"/>
          <w:jc w:val="center"/>
        </w:trPr>
        <w:tc>
          <w:tcPr>
            <w:tcW w:w="1600" w:type="dxa"/>
            <w:vAlign w:val="center"/>
          </w:tcPr>
          <w:p w:rsidR="00B21223" w:rsidRDefault="00B21223" w:rsidP="00B21223">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BHHS </w:t>
            </w:r>
          </w:p>
          <w:p w:rsidR="00B21223" w:rsidRDefault="00B21223" w:rsidP="00B21223">
            <w:pPr>
              <w:ind w:left="-13" w:firstLine="13"/>
              <w:jc w:val="center"/>
              <w:rPr>
                <w:rFonts w:ascii="Century Gothic" w:hAnsi="Century Gothic"/>
                <w:color w:val="000000" w:themeColor="text1"/>
                <w:lang w:eastAsia="ja-JP"/>
              </w:rPr>
            </w:pPr>
            <w:r>
              <w:rPr>
                <w:rFonts w:ascii="Century Gothic" w:hAnsi="Century Gothic"/>
                <w:color w:val="000000" w:themeColor="text1"/>
                <w:szCs w:val="22"/>
                <w:lang w:eastAsia="ja-JP"/>
              </w:rPr>
              <w:t>Pupil Supervision Policy (Senior School)</w:t>
            </w:r>
          </w:p>
        </w:tc>
        <w:tc>
          <w:tcPr>
            <w:tcW w:w="1076" w:type="dxa"/>
            <w:vAlign w:val="center"/>
          </w:tcPr>
          <w:p w:rsidR="00B21223" w:rsidRPr="006F205E" w:rsidRDefault="00B21223"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04</w:t>
            </w:r>
          </w:p>
        </w:tc>
        <w:tc>
          <w:tcPr>
            <w:tcW w:w="1510" w:type="dxa"/>
            <w:vAlign w:val="center"/>
          </w:tcPr>
          <w:p w:rsidR="00B21223" w:rsidRDefault="00B21223"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2019</w:t>
            </w:r>
          </w:p>
        </w:tc>
        <w:tc>
          <w:tcPr>
            <w:tcW w:w="1565" w:type="dxa"/>
            <w:vAlign w:val="center"/>
          </w:tcPr>
          <w:p w:rsidR="00B21223" w:rsidRPr="0042734E" w:rsidRDefault="00B21223"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Review</w:t>
            </w:r>
          </w:p>
        </w:tc>
        <w:tc>
          <w:tcPr>
            <w:tcW w:w="1466" w:type="dxa"/>
            <w:vAlign w:val="center"/>
          </w:tcPr>
          <w:p w:rsidR="00B21223" w:rsidRPr="006F205E" w:rsidRDefault="00B21223"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42" w:type="dxa"/>
            <w:vAlign w:val="center"/>
          </w:tcPr>
          <w:p w:rsidR="00B21223" w:rsidRPr="006F205E"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Expired</w:t>
            </w:r>
          </w:p>
        </w:tc>
      </w:tr>
      <w:tr w:rsidR="00B8615B" w:rsidRPr="00266DC1" w:rsidTr="00B21223">
        <w:trPr>
          <w:trHeight w:val="2018"/>
          <w:jc w:val="center"/>
        </w:trPr>
        <w:tc>
          <w:tcPr>
            <w:tcW w:w="1600" w:type="dxa"/>
            <w:vAlign w:val="center"/>
          </w:tcPr>
          <w:p w:rsidR="00B8615B" w:rsidRDefault="00B8615B" w:rsidP="00B8615B">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BHHS </w:t>
            </w:r>
          </w:p>
          <w:p w:rsidR="00B8615B" w:rsidRDefault="00B8615B" w:rsidP="00B8615B">
            <w:pPr>
              <w:ind w:left="-13" w:firstLine="13"/>
              <w:jc w:val="center"/>
              <w:rPr>
                <w:rFonts w:ascii="Century Gothic" w:hAnsi="Century Gothic"/>
                <w:color w:val="000000" w:themeColor="text1"/>
                <w:lang w:eastAsia="ja-JP"/>
              </w:rPr>
            </w:pPr>
            <w:r>
              <w:rPr>
                <w:rFonts w:ascii="Century Gothic" w:hAnsi="Century Gothic"/>
                <w:color w:val="000000" w:themeColor="text1"/>
                <w:szCs w:val="22"/>
                <w:lang w:eastAsia="ja-JP"/>
              </w:rPr>
              <w:t>Pupil Supervision Policy (Senior School)</w:t>
            </w:r>
          </w:p>
        </w:tc>
        <w:tc>
          <w:tcPr>
            <w:tcW w:w="1076" w:type="dxa"/>
            <w:vAlign w:val="center"/>
          </w:tcPr>
          <w:p w:rsidR="00B8615B"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05</w:t>
            </w:r>
          </w:p>
        </w:tc>
        <w:tc>
          <w:tcPr>
            <w:tcW w:w="1510" w:type="dxa"/>
            <w:vAlign w:val="center"/>
          </w:tcPr>
          <w:p w:rsidR="00B8615B"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2020</w:t>
            </w:r>
          </w:p>
        </w:tc>
        <w:tc>
          <w:tcPr>
            <w:tcW w:w="1565" w:type="dxa"/>
            <w:vAlign w:val="center"/>
          </w:tcPr>
          <w:p w:rsidR="00B8615B"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Review</w:t>
            </w:r>
          </w:p>
        </w:tc>
        <w:tc>
          <w:tcPr>
            <w:tcW w:w="1466" w:type="dxa"/>
            <w:vAlign w:val="center"/>
          </w:tcPr>
          <w:p w:rsidR="00B8615B"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42" w:type="dxa"/>
            <w:vAlign w:val="center"/>
          </w:tcPr>
          <w:p w:rsidR="00B8615B" w:rsidRDefault="00B8615B" w:rsidP="00A67E9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Live</w:t>
            </w:r>
            <w:bookmarkStart w:id="29" w:name="_GoBack"/>
            <w:bookmarkEnd w:id="29"/>
          </w:p>
        </w:tc>
      </w:tr>
    </w:tbl>
    <w:p w:rsidR="0042734E" w:rsidRDefault="0042734E" w:rsidP="0042734E">
      <w:pPr>
        <w:ind w:left="0" w:firstLine="0"/>
        <w:rPr>
          <w:rFonts w:ascii="Century Gothic" w:hAnsi="Century Gothic"/>
        </w:rPr>
      </w:pPr>
    </w:p>
    <w:p w:rsidR="0042734E" w:rsidRDefault="0042734E" w:rsidP="0042734E">
      <w:pPr>
        <w:tabs>
          <w:tab w:val="left" w:pos="2632"/>
        </w:tabs>
        <w:rPr>
          <w:rFonts w:ascii="Century Gothic" w:hAnsi="Century Gothic"/>
        </w:rPr>
      </w:pPr>
    </w:p>
    <w:p w:rsidR="0042734E" w:rsidRDefault="0042734E" w:rsidP="0042734E">
      <w:pPr>
        <w:tabs>
          <w:tab w:val="left" w:pos="2632"/>
        </w:tabs>
        <w:jc w:val="center"/>
        <w:rPr>
          <w:rFonts w:ascii="Century Gothic" w:hAnsi="Century Gothic"/>
        </w:rPr>
      </w:pPr>
    </w:p>
    <w:p w:rsidR="0042734E" w:rsidRDefault="0042734E" w:rsidP="0042734E">
      <w:pPr>
        <w:tabs>
          <w:tab w:val="left" w:pos="2632"/>
        </w:tabs>
        <w:jc w:val="center"/>
        <w:rPr>
          <w:rFonts w:ascii="Century Gothic" w:hAnsi="Century Gothic"/>
        </w:rPr>
      </w:pPr>
    </w:p>
    <w:p w:rsidR="0042734E" w:rsidRDefault="0042734E" w:rsidP="0042734E">
      <w:pPr>
        <w:tabs>
          <w:tab w:val="left" w:pos="2632"/>
        </w:tabs>
        <w:jc w:val="center"/>
        <w:rPr>
          <w:rFonts w:ascii="Century Gothic" w:hAnsi="Century Gothic"/>
        </w:rPr>
      </w:pPr>
    </w:p>
    <w:p w:rsidR="0042734E" w:rsidRDefault="0042734E" w:rsidP="0042734E">
      <w:pPr>
        <w:tabs>
          <w:tab w:val="left" w:pos="2632"/>
        </w:tabs>
        <w:jc w:val="center"/>
        <w:rPr>
          <w:rFonts w:ascii="Century Gothic" w:hAnsi="Century Gothic"/>
        </w:rPr>
      </w:pPr>
    </w:p>
    <w:p w:rsidR="0042734E" w:rsidRDefault="0042734E" w:rsidP="0042734E">
      <w:pPr>
        <w:tabs>
          <w:tab w:val="left" w:pos="2632"/>
        </w:tabs>
        <w:jc w:val="center"/>
        <w:rPr>
          <w:rFonts w:ascii="Century Gothic" w:hAnsi="Century Gothic"/>
        </w:rPr>
      </w:pPr>
    </w:p>
    <w:p w:rsidR="0042734E" w:rsidRPr="0096605B" w:rsidRDefault="0042734E" w:rsidP="0042734E">
      <w:pPr>
        <w:tabs>
          <w:tab w:val="left" w:pos="2632"/>
        </w:tabs>
        <w:jc w:val="center"/>
        <w:rPr>
          <w:rFonts w:ascii="Century Gothic" w:hAnsi="Century Gothic"/>
        </w:rPr>
      </w:pPr>
      <w:r>
        <w:rPr>
          <w:rFonts w:ascii="Century Gothic" w:hAnsi="Century Gothic"/>
        </w:rPr>
        <w:t xml:space="preserve">END OF DOCUMENT </w:t>
      </w:r>
    </w:p>
    <w:p w:rsidR="0042734E" w:rsidRPr="00760E0F" w:rsidRDefault="0042734E" w:rsidP="00BC3F74">
      <w:pPr>
        <w:spacing w:after="0" w:line="259" w:lineRule="auto"/>
        <w:ind w:left="1" w:firstLine="0"/>
        <w:jc w:val="both"/>
        <w:rPr>
          <w:rFonts w:ascii="Century Gothic" w:hAnsi="Century Gothic"/>
          <w:sz w:val="22"/>
        </w:rPr>
      </w:pPr>
    </w:p>
    <w:sectPr w:rsidR="0042734E" w:rsidRPr="00760E0F" w:rsidSect="00DC3FF0">
      <w:headerReference w:type="default" r:id="rId9"/>
      <w:footerReference w:type="even" r:id="rId10"/>
      <w:footerReference w:type="default" r:id="rId11"/>
      <w:headerReference w:type="first" r:id="rId12"/>
      <w:pgSz w:w="11908" w:h="16836"/>
      <w:pgMar w:top="1843" w:right="1447" w:bottom="1523" w:left="1439" w:header="720"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73" w:rsidRDefault="00DE3873">
      <w:pPr>
        <w:spacing w:after="0" w:line="240" w:lineRule="auto"/>
      </w:pPr>
      <w:r>
        <w:separator/>
      </w:r>
    </w:p>
  </w:endnote>
  <w:endnote w:type="continuationSeparator" w:id="0">
    <w:p w:rsidR="00DE3873" w:rsidRDefault="00D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T Pro 35 Light">
    <w:altName w:val="Cambri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3" w:rsidRDefault="00DE3873">
    <w:pPr>
      <w:spacing w:after="0" w:line="259" w:lineRule="auto"/>
      <w:ind w:left="1"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896620</wp:posOffset>
              </wp:positionH>
              <wp:positionV relativeFrom="page">
                <wp:posOffset>9723120</wp:posOffset>
              </wp:positionV>
              <wp:extent cx="5768340" cy="53340"/>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5768340" cy="53340"/>
                        <a:chOff x="0" y="0"/>
                        <a:chExt cx="5768340" cy="53340"/>
                      </a:xfrm>
                    </wpg:grpSpPr>
                    <wps:wsp>
                      <wps:cNvPr id="5305" name="Shape 5305"/>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5306" name="Shape 5306"/>
                      <wps:cNvSpPr/>
                      <wps:spPr>
                        <a:xfrm>
                          <a:off x="0" y="4572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FC310B7" id="Group 5035" o:spid="_x0000_s1026" style="position:absolute;margin-left:70.6pt;margin-top:765.6pt;width:454.2pt;height:4.2pt;z-index:251658240;mso-position-horizontal-relative:page;mso-position-vertical-relative:page" coordsize="5768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">
              <v:shape id="Shape 5305" o:spid="_x0000_s1027" style="position:absolute;width:57683;height:381;visibility:visible;mso-wrap-style:square;v-text-anchor:top" coordsize="57683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BW8YA&#10;AADdAAAADwAAAGRycy9kb3ducmV2LnhtbESPQWvCQBSE7wX/w/KE3urGSlqJrkFKxRx6qelBb4/s&#10;MxvMvg3ZbUz+fbdQ6HGYmW+YbT7aVgzU+8axguUiAUFcOd1wreCrPDytQfiArLF1TAom8pDvZg9b&#10;zLS78ycNp1CLCGGfoQITQpdJ6StDFv3CdcTRu7reYoiyr6Xu8R7htpXPSfIiLTYcFwx29Gaoup2+&#10;rYKiPHI5Fv44mffX5nKp2g9zXir1OB/3GxCBxvAf/msXWkG6SlL4fROf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BW8YAAADdAAAADwAAAAAAAAAAAAAAAACYAgAAZHJz&#10;L2Rvd25yZXYueG1sUEsFBgAAAAAEAAQA9QAAAIsDAAAAAA==&#10;" path="m,l5768340,r,38100l,38100,,e" fillcolor="#612221" stroked="f" strokeweight="0">
                <v:stroke miterlimit="83231f" joinstyle="miter"/>
                <v:path arrowok="t" textboxrect="0,0,5768340,38100"/>
              </v:shape>
              <v:shape id="Shape 5306" o:spid="_x0000_s1028" style="position:absolute;top:457;width:57683;height:91;visibility:visible;mso-wrap-style:square;v-text-anchor:top" coordsize="5768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Il8kA&#10;AADdAAAADwAAAGRycy9kb3ducmV2LnhtbESPW2vCQBSE3wv9D8sRfCl1o9JUUlcpxUt9KOINmrdD&#10;9piEZs+G7Brjv3cLhT4OM/MNM513phItNa60rGA4iEAQZ1aXnCs4HpbPExDOI2usLJOCGzmYzx4f&#10;pphoe+UdtXufiwBhl6CCwvs6kdJlBRl0A1sTB+9sG4M+yCaXusFrgJtKjqIolgZLDgsF1vRRUPaz&#10;vxgFq0UqX2/b43pzOKWb9Mkuv77XQ6X6ve79DYSnzv+H/9qfWsHLOIrh9014AnJ2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veIl8kAAADdAAAADwAAAAAAAAAAAAAAAACYAgAA&#10;ZHJzL2Rvd25yZXYueG1sUEsFBgAAAAAEAAQA9QAAAI4DAAAAAA==&#10;" path="m,l5768340,r,9144l,9144,,e" fillcolor="#612221" stroked="f" strokeweight="0">
                <v:stroke miterlimit="83231f" joinstyle="miter"/>
                <v:path arrowok="t" textboxrect="0,0,5768340,9144"/>
              </v:shape>
              <w10:wrap type="square" anchorx="page" anchory="page"/>
            </v:group>
          </w:pict>
        </mc:Fallback>
      </mc:AlternateContent>
    </w:r>
    <w:r>
      <w:rPr>
        <w:sz w:val="18"/>
      </w:rPr>
      <w:t xml:space="preserve">Notting Hill &amp; Ealing High School </w:t>
    </w:r>
  </w:p>
  <w:p w:rsidR="00DE3873" w:rsidRDefault="00DE3873">
    <w:pPr>
      <w:tabs>
        <w:tab w:val="right" w:pos="9022"/>
      </w:tabs>
      <w:spacing w:after="23" w:line="259" w:lineRule="auto"/>
      <w:ind w:left="0" w:right="-6" w:firstLine="0"/>
    </w:pPr>
    <w:r>
      <w:rPr>
        <w:sz w:val="18"/>
      </w:rPr>
      <w:t xml:space="preserve">Supervision Policy 07/2014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DE3873" w:rsidRDefault="00DE3873">
    <w:pPr>
      <w:spacing w:after="0" w:line="259" w:lineRule="auto"/>
      <w:ind w:left="1"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F0" w:rsidRPr="00ED6341" w:rsidRDefault="00DC3FF0" w:rsidP="00DC3FF0">
    <w:pPr>
      <w:pStyle w:val="Footer"/>
      <w:rPr>
        <w:rFonts w:ascii="Century Gothic" w:hAnsi="Century Gothic"/>
        <w:sz w:val="16"/>
        <w:szCs w:val="16"/>
      </w:rPr>
    </w:pPr>
    <w:r w:rsidRPr="00ED6341">
      <w:rPr>
        <w:rFonts w:ascii="Century Gothic" w:hAnsi="Century Gothic"/>
        <w:sz w:val="16"/>
        <w:szCs w:val="16"/>
      </w:rPr>
      <w:t xml:space="preserve">VERSION: 02 </w:t>
    </w:r>
  </w:p>
  <w:p w:rsidR="00DE3873" w:rsidRPr="00DC3FF0" w:rsidRDefault="00DC3FF0" w:rsidP="00DC3FF0">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sidR="00B8615B">
      <w:rPr>
        <w:rFonts w:ascii="Century Gothic" w:hAnsi="Century Gothic"/>
        <w:sz w:val="16"/>
        <w:szCs w:val="16"/>
      </w:rPr>
      <w:t>SEPTEMBER 2020</w:t>
    </w:r>
    <w:r w:rsidRPr="00ED6341">
      <w:rPr>
        <w:rFonts w:ascii="Century Gothic" w:hAnsi="Century Gothic"/>
        <w:sz w:val="16"/>
        <w:szCs w:val="16"/>
      </w:rPr>
      <w:t xml:space="preserve"> </w:t>
    </w:r>
    <w:sdt>
      <w:sdtPr>
        <w:rPr>
          <w:rFonts w:ascii="Century Gothic" w:hAnsi="Century Gothic"/>
          <w:sz w:val="16"/>
          <w:szCs w:val="16"/>
        </w:rPr>
        <w:id w:val="1820917476"/>
        <w:docPartObj>
          <w:docPartGallery w:val="Page Numbers (Bottom of Page)"/>
          <w:docPartUnique/>
        </w:docPartObj>
      </w:sdtPr>
      <w:sdtEndPr>
        <w:rPr>
          <w:noProof/>
        </w:rPr>
      </w:sdtEndPr>
      <w:sdtContent>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B8615B">
          <w:rPr>
            <w:rFonts w:ascii="Century Gothic" w:hAnsi="Century Gothic"/>
            <w:noProof/>
            <w:sz w:val="16"/>
            <w:szCs w:val="16"/>
          </w:rPr>
          <w:t>8</w:t>
        </w:r>
        <w:r w:rsidRPr="00ED6341">
          <w:rPr>
            <w:rFonts w:ascii="Century Gothic" w:hAnsi="Century Gothic"/>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73" w:rsidRDefault="00DE3873">
      <w:pPr>
        <w:spacing w:after="0" w:line="240" w:lineRule="auto"/>
      </w:pPr>
      <w:r>
        <w:separator/>
      </w:r>
    </w:p>
  </w:footnote>
  <w:footnote w:type="continuationSeparator" w:id="0">
    <w:p w:rsidR="00DE3873" w:rsidRDefault="00DE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835" w:type="dxa"/>
      </w:tblCellMar>
      <w:tblLook w:val="04A0" w:firstRow="1" w:lastRow="0" w:firstColumn="1" w:lastColumn="0" w:noHBand="0" w:noVBand="1"/>
    </w:tblPr>
    <w:tblGrid>
      <w:gridCol w:w="9469"/>
    </w:tblGrid>
    <w:tr w:rsidR="00DC3FF0" w:rsidRPr="00573C06" w:rsidTr="00A67E9C">
      <w:trPr>
        <w:trHeight w:hRule="exact" w:val="221"/>
      </w:trPr>
      <w:tc>
        <w:tcPr>
          <w:tcW w:w="9469" w:type="dxa"/>
          <w:shd w:val="clear" w:color="auto" w:fill="auto"/>
        </w:tcPr>
        <w:p w:rsidR="00DC3FF0" w:rsidRPr="00573C06" w:rsidRDefault="00270486" w:rsidP="00DC3FF0">
          <w:pPr>
            <w:pStyle w:val="HeadlineHeader"/>
            <w:rPr>
              <w:rFonts w:cstheme="minorHAnsi"/>
              <w:lang w:val="en-US"/>
            </w:rPr>
          </w:pPr>
          <w:r>
            <w:rPr>
              <w:rFonts w:cstheme="minorHAnsi"/>
              <w:lang w:val="en-US"/>
            </w:rPr>
            <w:t>BRIGHTON GIRLS</w:t>
          </w:r>
          <w:r w:rsidR="00DC3FF0" w:rsidRPr="00573C06">
            <w:rPr>
              <w:rFonts w:cstheme="minorHAnsi"/>
              <w:lang w:val="en-US"/>
            </w:rPr>
            <w:t xml:space="preserve"> Policy</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70486">
            <w:rPr>
              <w:rFonts w:ascii="Times New Roman" w:hAnsi="Times New Roman"/>
              <w:noProof/>
              <w:snapToGrid w:val="0"/>
              <w:color w:val="000000"/>
              <w:w w:val="0"/>
              <w:sz w:val="0"/>
              <w:szCs w:val="0"/>
              <w:u w:color="000000"/>
              <w:bdr w:val="none" w:sz="0" w:space="0" w:color="000000"/>
              <w:shd w:val="clear" w:color="000000" w:fill="000000"/>
              <w:lang w:eastAsia="en-GB"/>
            </w:rPr>
            <w:drawing>
              <wp:inline distT="0" distB="0" distL="0" distR="0">
                <wp:extent cx="5829300" cy="3467100"/>
                <wp:effectExtent l="0" t="0" r="0" b="0"/>
                <wp:docPr id="4" name="Picture 4"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67100"/>
                        </a:xfrm>
                        <a:prstGeom prst="rect">
                          <a:avLst/>
                        </a:prstGeom>
                        <a:noFill/>
                        <a:ln>
                          <a:noFill/>
                        </a:ln>
                      </pic:spPr>
                    </pic:pic>
                  </a:graphicData>
                </a:graphic>
              </wp:inline>
            </w:drawing>
          </w:r>
          <w:r w:rsidRPr="00270486">
            <w:rPr>
              <w:rFonts w:cstheme="minorHAnsi"/>
              <w:noProof/>
              <w:lang w:eastAsia="en-GB"/>
            </w:rPr>
            <w:drawing>
              <wp:inline distT="0" distB="0" distL="0" distR="0">
                <wp:extent cx="5829300" cy="3467100"/>
                <wp:effectExtent l="0" t="0" r="0" b="0"/>
                <wp:docPr id="3" name="Picture 3"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67100"/>
                        </a:xfrm>
                        <a:prstGeom prst="rect">
                          <a:avLst/>
                        </a:prstGeom>
                        <a:noFill/>
                        <a:ln>
                          <a:noFill/>
                        </a:ln>
                      </pic:spPr>
                    </pic:pic>
                  </a:graphicData>
                </a:graphic>
              </wp:inline>
            </w:drawing>
          </w:r>
        </w:p>
      </w:tc>
    </w:tr>
    <w:tr w:rsidR="00DC3FF0" w:rsidRPr="00573C06" w:rsidTr="00A67E9C">
      <w:trPr>
        <w:trHeight w:hRule="exact" w:val="221"/>
      </w:trPr>
      <w:tc>
        <w:tcPr>
          <w:tcW w:w="9469" w:type="dxa"/>
          <w:shd w:val="clear" w:color="auto" w:fill="auto"/>
        </w:tcPr>
        <w:p w:rsidR="00DC3FF0" w:rsidRPr="00573C06" w:rsidRDefault="00DC3FF0" w:rsidP="00DC3FF0">
          <w:pPr>
            <w:pStyle w:val="SubheadlineHeader"/>
            <w:rPr>
              <w:rFonts w:cstheme="minorHAnsi"/>
              <w:lang w:val="en-US"/>
            </w:rPr>
          </w:pPr>
          <w:r>
            <w:rPr>
              <w:noProof/>
              <w:lang w:eastAsia="en-GB"/>
            </w:rPr>
            <w:t>Pupil supervision</w:t>
          </w:r>
          <w:r>
            <w:rPr>
              <w:rFonts w:cstheme="minorHAnsi"/>
              <w:noProof/>
              <w:lang w:eastAsia="en-GB"/>
            </w:rPr>
            <w:t xml:space="preserve"> (SENIOR SCHOOL)</w:t>
          </w:r>
          <w:r w:rsidR="00270486">
            <w:rPr>
              <w:rFonts w:cstheme="minorHAnsi"/>
              <w:noProof/>
              <w:lang w:eastAsia="en-GB"/>
            </w:rPr>
            <w:t xml:space="preserve">                                                                                                     </w:t>
          </w:r>
          <w:r w:rsidR="00270486" w:rsidRPr="00270486">
            <w:rPr>
              <w:rFonts w:cstheme="minorHAnsi"/>
              <w:noProof/>
              <w:lang w:eastAsia="en-GB"/>
            </w:rPr>
            <w:drawing>
              <wp:inline distT="0" distB="0" distL="0" distR="0">
                <wp:extent cx="5829300" cy="3467100"/>
                <wp:effectExtent l="0" t="0" r="0" b="0"/>
                <wp:docPr id="2" name="Picture 2"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67100"/>
                        </a:xfrm>
                        <a:prstGeom prst="rect">
                          <a:avLst/>
                        </a:prstGeom>
                        <a:noFill/>
                        <a:ln>
                          <a:noFill/>
                        </a:ln>
                      </pic:spPr>
                    </pic:pic>
                  </a:graphicData>
                </a:graphic>
              </wp:inline>
            </w:drawing>
          </w:r>
        </w:p>
      </w:tc>
    </w:tr>
    <w:tr w:rsidR="00270486" w:rsidRPr="00573C06" w:rsidTr="00A67E9C">
      <w:trPr>
        <w:trHeight w:hRule="exact" w:val="221"/>
      </w:trPr>
      <w:tc>
        <w:tcPr>
          <w:tcW w:w="9469" w:type="dxa"/>
          <w:shd w:val="clear" w:color="auto" w:fill="auto"/>
        </w:tcPr>
        <w:p w:rsidR="00270486" w:rsidRDefault="00270486" w:rsidP="00DC3FF0">
          <w:pPr>
            <w:pStyle w:val="SubheadlineHeader"/>
            <w:rPr>
              <w:noProof/>
              <w:lang w:eastAsia="en-GB"/>
            </w:rPr>
          </w:pPr>
        </w:p>
      </w:tc>
    </w:tr>
    <w:tr w:rsidR="00270486" w:rsidRPr="00573C06" w:rsidTr="00A67E9C">
      <w:trPr>
        <w:trHeight w:hRule="exact" w:val="221"/>
      </w:trPr>
      <w:tc>
        <w:tcPr>
          <w:tcW w:w="9469" w:type="dxa"/>
          <w:shd w:val="clear" w:color="auto" w:fill="auto"/>
        </w:tcPr>
        <w:p w:rsidR="00270486" w:rsidRDefault="00270486" w:rsidP="00DC3FF0">
          <w:pPr>
            <w:pStyle w:val="SubheadlineHeader"/>
            <w:rPr>
              <w:noProof/>
              <w:lang w:eastAsia="en-GB"/>
            </w:rPr>
          </w:pPr>
        </w:p>
      </w:tc>
    </w:tr>
  </w:tbl>
  <w:p w:rsidR="00DC3FF0" w:rsidRPr="00DC3FF0" w:rsidRDefault="00DC3FF0" w:rsidP="00DC3FF0">
    <w:pPr>
      <w:pStyle w:val="Header"/>
      <w:rPr>
        <w:rFonts w:ascii="Century Gothic" w:hAnsi="Century Gothic" w:cstheme="minorHAns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86" w:rsidRPr="00C66280" w:rsidRDefault="00270486" w:rsidP="00270486">
    <w:pPr>
      <w:pStyle w:val="Heading1"/>
      <w:rPr>
        <w:rFonts w:ascii="Avenir LT Pro 35 Light" w:hAnsi="Avenir LT Pro 35 Light"/>
        <w:color w:val="auto"/>
        <w:sz w:val="32"/>
        <w:szCs w:val="32"/>
      </w:rPr>
    </w:pP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t xml:space="preserve">      </w:t>
    </w:r>
    <w:r>
      <w:rPr>
        <w:rFonts w:ascii="Century Gothic" w:hAnsi="Century Gothic"/>
        <w:noProof/>
      </w:rPr>
      <w:tab/>
      <w:t xml:space="preserve">                                                                                                  </w:t>
    </w:r>
    <w:r w:rsidRPr="00270486">
      <w:rPr>
        <w:rFonts w:ascii="Century Gothic" w:hAnsi="Century Gothic"/>
        <w:noProof/>
      </w:rPr>
      <w:drawing>
        <wp:inline distT="0" distB="0" distL="0" distR="0">
          <wp:extent cx="1088990" cy="647700"/>
          <wp:effectExtent l="0" t="0" r="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393" cy="661025"/>
                  </a:xfrm>
                  <a:prstGeom prst="rect">
                    <a:avLst/>
                  </a:prstGeom>
                  <a:noFill/>
                  <a:ln>
                    <a:noFill/>
                  </a:ln>
                </pic:spPr>
              </pic:pic>
            </a:graphicData>
          </a:graphic>
        </wp:inline>
      </w:drawing>
    </w:r>
  </w:p>
  <w:p w:rsidR="00DC3FF0" w:rsidRDefault="00DC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50A"/>
    <w:multiLevelType w:val="hybridMultilevel"/>
    <w:tmpl w:val="56DE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20BDB"/>
    <w:multiLevelType w:val="hybridMultilevel"/>
    <w:tmpl w:val="01FC9D30"/>
    <w:lvl w:ilvl="0" w:tplc="AE1CFB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68A6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8671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2A640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4E4F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EE8C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2CB1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C764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EEDE6">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8B2E9D"/>
    <w:multiLevelType w:val="hybridMultilevel"/>
    <w:tmpl w:val="E57C5996"/>
    <w:lvl w:ilvl="0" w:tplc="27A6503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A9D9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50E162">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8FFD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0A5D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0501E">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8D492">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8A29C">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B4938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AF450E"/>
    <w:multiLevelType w:val="hybridMultilevel"/>
    <w:tmpl w:val="B8D0A89A"/>
    <w:lvl w:ilvl="0" w:tplc="27A6503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528E6"/>
    <w:multiLevelType w:val="multilevel"/>
    <w:tmpl w:val="C562F5EC"/>
    <w:lvl w:ilvl="0">
      <w:start w:val="1"/>
      <w:numFmt w:val="decimal"/>
      <w:lvlText w:val="%1."/>
      <w:lvlJc w:val="left"/>
      <w:pPr>
        <w:ind w:left="360" w:hanging="360"/>
      </w:pPr>
      <w:rPr>
        <w:b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A36EB9"/>
    <w:multiLevelType w:val="multilevel"/>
    <w:tmpl w:val="C562F5EC"/>
    <w:lvl w:ilvl="0">
      <w:start w:val="1"/>
      <w:numFmt w:val="decimal"/>
      <w:lvlText w:val="%1."/>
      <w:lvlJc w:val="left"/>
      <w:pPr>
        <w:ind w:left="360" w:hanging="360"/>
      </w:pPr>
      <w:rPr>
        <w:b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EB"/>
    <w:rsid w:val="000C686C"/>
    <w:rsid w:val="000E667D"/>
    <w:rsid w:val="001A43AA"/>
    <w:rsid w:val="00270486"/>
    <w:rsid w:val="00392FE8"/>
    <w:rsid w:val="003C395B"/>
    <w:rsid w:val="0042734E"/>
    <w:rsid w:val="004749A4"/>
    <w:rsid w:val="004B79CC"/>
    <w:rsid w:val="004D5E18"/>
    <w:rsid w:val="005332DE"/>
    <w:rsid w:val="00575CFB"/>
    <w:rsid w:val="005D2563"/>
    <w:rsid w:val="00601108"/>
    <w:rsid w:val="006330A5"/>
    <w:rsid w:val="007223F4"/>
    <w:rsid w:val="00760E0F"/>
    <w:rsid w:val="007B10D6"/>
    <w:rsid w:val="00834C79"/>
    <w:rsid w:val="008858B0"/>
    <w:rsid w:val="00892FAA"/>
    <w:rsid w:val="008E54EB"/>
    <w:rsid w:val="00947451"/>
    <w:rsid w:val="00A43AB6"/>
    <w:rsid w:val="00A4493C"/>
    <w:rsid w:val="00AD636C"/>
    <w:rsid w:val="00B21223"/>
    <w:rsid w:val="00B8615B"/>
    <w:rsid w:val="00BC3F74"/>
    <w:rsid w:val="00C030D4"/>
    <w:rsid w:val="00C40D98"/>
    <w:rsid w:val="00C77223"/>
    <w:rsid w:val="00CF5C90"/>
    <w:rsid w:val="00D9773F"/>
    <w:rsid w:val="00DC3FF0"/>
    <w:rsid w:val="00DE3873"/>
    <w:rsid w:val="00E01D2A"/>
    <w:rsid w:val="00E12683"/>
    <w:rsid w:val="00FF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F3BB9"/>
  <w15:docId w15:val="{B16C71BE-9090-49AF-A4D0-E8EF9D6C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63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A5"/>
    <w:rPr>
      <w:rFonts w:ascii="Tahoma" w:eastAsia="Calibri" w:hAnsi="Tahoma" w:cs="Tahoma"/>
      <w:color w:val="000000"/>
      <w:sz w:val="16"/>
      <w:szCs w:val="16"/>
    </w:rPr>
  </w:style>
  <w:style w:type="paragraph" w:styleId="Header">
    <w:name w:val="header"/>
    <w:basedOn w:val="Normal"/>
    <w:link w:val="HeaderChar"/>
    <w:unhideWhenUsed/>
    <w:rsid w:val="006330A5"/>
    <w:pPr>
      <w:tabs>
        <w:tab w:val="center" w:pos="4513"/>
        <w:tab w:val="right" w:pos="9026"/>
      </w:tabs>
      <w:spacing w:after="0" w:line="240" w:lineRule="auto"/>
    </w:pPr>
  </w:style>
  <w:style w:type="character" w:customStyle="1" w:styleId="HeaderChar">
    <w:name w:val="Header Char"/>
    <w:basedOn w:val="DefaultParagraphFont"/>
    <w:link w:val="Header"/>
    <w:rsid w:val="006330A5"/>
    <w:rPr>
      <w:rFonts w:ascii="Calibri" w:eastAsia="Calibri" w:hAnsi="Calibri" w:cs="Calibri"/>
      <w:color w:val="000000"/>
      <w:sz w:val="24"/>
    </w:rPr>
  </w:style>
  <w:style w:type="character" w:styleId="Hyperlink">
    <w:name w:val="Hyperlink"/>
    <w:basedOn w:val="DefaultParagraphFont"/>
    <w:uiPriority w:val="99"/>
    <w:unhideWhenUsed/>
    <w:rsid w:val="00892FAA"/>
    <w:rPr>
      <w:color w:val="0563C1" w:themeColor="hyperlink"/>
      <w:u w:val="single"/>
    </w:rPr>
  </w:style>
  <w:style w:type="paragraph" w:styleId="NoSpacing">
    <w:name w:val="No Spacing"/>
    <w:link w:val="NoSpacingChar"/>
    <w:uiPriority w:val="1"/>
    <w:qFormat/>
    <w:rsid w:val="00DC3FF0"/>
    <w:pPr>
      <w:spacing w:after="0" w:line="240" w:lineRule="auto"/>
    </w:pPr>
    <w:rPr>
      <w:lang w:val="en-US" w:eastAsia="en-US"/>
    </w:rPr>
  </w:style>
  <w:style w:type="character" w:customStyle="1" w:styleId="NoSpacingChar">
    <w:name w:val="No Spacing Char"/>
    <w:basedOn w:val="DefaultParagraphFont"/>
    <w:link w:val="NoSpacing"/>
    <w:uiPriority w:val="1"/>
    <w:rsid w:val="00DC3FF0"/>
    <w:rPr>
      <w:lang w:val="en-US" w:eastAsia="en-US"/>
    </w:rPr>
  </w:style>
  <w:style w:type="paragraph" w:styleId="Footer">
    <w:name w:val="footer"/>
    <w:basedOn w:val="Normal"/>
    <w:link w:val="FooterChar"/>
    <w:uiPriority w:val="99"/>
    <w:unhideWhenUsed/>
    <w:rsid w:val="00DC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FF0"/>
    <w:rPr>
      <w:rFonts w:ascii="Calibri" w:eastAsia="Calibri" w:hAnsi="Calibri" w:cs="Calibri"/>
      <w:color w:val="000000"/>
      <w:sz w:val="24"/>
    </w:rPr>
  </w:style>
  <w:style w:type="paragraph" w:customStyle="1" w:styleId="HeadlineHeader">
    <w:name w:val="Headline Header"/>
    <w:basedOn w:val="Normal"/>
    <w:qFormat/>
    <w:rsid w:val="00DC3FF0"/>
    <w:pPr>
      <w:adjustRightInd w:val="0"/>
      <w:snapToGrid w:val="0"/>
      <w:spacing w:after="0" w:line="220" w:lineRule="atLeast"/>
      <w:ind w:left="0" w:firstLine="0"/>
    </w:pPr>
    <w:rPr>
      <w:rFonts w:ascii="Century Gothic" w:eastAsia="Times New Roman" w:hAnsi="Century Gothic" w:cs="Times New Roman"/>
      <w:b/>
      <w:caps/>
      <w:color w:val="4E4342"/>
      <w:sz w:val="18"/>
      <w:szCs w:val="24"/>
      <w:lang w:eastAsia="de-CH"/>
    </w:rPr>
  </w:style>
  <w:style w:type="paragraph" w:customStyle="1" w:styleId="SubheadlineHeader">
    <w:name w:val="Subheadline Header"/>
    <w:basedOn w:val="Normal"/>
    <w:qFormat/>
    <w:rsid w:val="00DC3FF0"/>
    <w:pPr>
      <w:adjustRightInd w:val="0"/>
      <w:snapToGrid w:val="0"/>
      <w:spacing w:after="0" w:line="220" w:lineRule="atLeast"/>
      <w:ind w:left="0" w:firstLine="0"/>
    </w:pPr>
    <w:rPr>
      <w:rFonts w:ascii="Century Gothic" w:eastAsia="Times New Roman" w:hAnsi="Century Gothic" w:cs="Times New Roman"/>
      <w:caps/>
      <w:color w:val="4E4342"/>
      <w:sz w:val="18"/>
      <w:szCs w:val="24"/>
      <w:lang w:eastAsia="de-CH"/>
    </w:rPr>
  </w:style>
  <w:style w:type="table" w:styleId="TableGrid">
    <w:name w:val="Table Grid"/>
    <w:basedOn w:val="TableNormal"/>
    <w:rsid w:val="00DC3FF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3FF0"/>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C3FF0"/>
    <w:pPr>
      <w:spacing w:after="100" w:line="248" w:lineRule="auto"/>
      <w:ind w:left="0" w:firstLine="0"/>
    </w:pPr>
    <w:rPr>
      <w:sz w:val="22"/>
    </w:rPr>
  </w:style>
  <w:style w:type="paragraph" w:styleId="ListParagraph">
    <w:name w:val="List Paragraph"/>
    <w:basedOn w:val="Normal"/>
    <w:uiPriority w:val="34"/>
    <w:qFormat/>
    <w:rsid w:val="00DC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0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eption@bhhs.gd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27EB-D798-4B14-8C4C-84371804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BHHS Pupil Supervision Policy (Senior School)</vt:lpstr>
    </vt:vector>
  </TitlesOfParts>
  <Company>bhhs</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Pupil Supervision Policy (Senior School)</dc:title>
  <dc:creator>KN</dc:creator>
  <cp:keywords>BHHS</cp:keywords>
  <cp:lastModifiedBy>Fox, Wendy (BRI) Staff</cp:lastModifiedBy>
  <cp:revision>2</cp:revision>
  <cp:lastPrinted>2017-11-20T09:34:00Z</cp:lastPrinted>
  <dcterms:created xsi:type="dcterms:W3CDTF">2020-10-08T09:43:00Z</dcterms:created>
  <dcterms:modified xsi:type="dcterms:W3CDTF">2020-10-08T09:43:00Z</dcterms:modified>
</cp:coreProperties>
</file>